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B9" w:rsidRPr="00733236" w:rsidRDefault="003037B9" w:rsidP="003037B9">
      <w:pPr>
        <w:pStyle w:val="ConsPlusNormal"/>
        <w:widowControl w:val="0"/>
        <w:ind w:left="524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3236">
        <w:rPr>
          <w:rFonts w:ascii="Times New Roman" w:hAnsi="Times New Roman" w:cs="Times New Roman"/>
          <w:bCs/>
          <w:sz w:val="26"/>
          <w:szCs w:val="26"/>
        </w:rPr>
        <w:t>Приложение №1</w:t>
      </w:r>
    </w:p>
    <w:p w:rsidR="00C80120" w:rsidRPr="00733236" w:rsidRDefault="00C80120" w:rsidP="00C80120">
      <w:pPr>
        <w:pStyle w:val="ConsPlusNormal"/>
        <w:widowContro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037B9" w:rsidRPr="00733236" w:rsidRDefault="00C80120" w:rsidP="00C80120">
      <w:pPr>
        <w:pStyle w:val="ConsPlusNormal"/>
        <w:widowControl w:val="0"/>
        <w:ind w:left="424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приказу </w:t>
      </w:r>
      <w:r w:rsidR="003037B9" w:rsidRPr="00733236">
        <w:rPr>
          <w:rFonts w:ascii="Times New Roman" w:hAnsi="Times New Roman" w:cs="Times New Roman"/>
          <w:bCs/>
          <w:sz w:val="26"/>
          <w:szCs w:val="26"/>
        </w:rPr>
        <w:t>от___</w:t>
      </w:r>
      <w:r w:rsidR="003037B9">
        <w:rPr>
          <w:rFonts w:ascii="Times New Roman" w:hAnsi="Times New Roman" w:cs="Times New Roman"/>
          <w:bCs/>
          <w:sz w:val="26"/>
          <w:szCs w:val="26"/>
        </w:rPr>
        <w:t>________</w:t>
      </w:r>
      <w:r w:rsidR="003037B9" w:rsidRPr="00733236">
        <w:rPr>
          <w:rFonts w:ascii="Times New Roman" w:hAnsi="Times New Roman" w:cs="Times New Roman"/>
          <w:bCs/>
          <w:sz w:val="26"/>
          <w:szCs w:val="26"/>
        </w:rPr>
        <w:t>__№_____</w:t>
      </w:r>
      <w:r w:rsidR="003037B9">
        <w:rPr>
          <w:rFonts w:ascii="Times New Roman" w:hAnsi="Times New Roman" w:cs="Times New Roman"/>
          <w:bCs/>
          <w:sz w:val="26"/>
          <w:szCs w:val="26"/>
        </w:rPr>
        <w:t>____</w:t>
      </w:r>
      <w:r w:rsidR="003037B9" w:rsidRPr="00733236">
        <w:rPr>
          <w:rFonts w:ascii="Times New Roman" w:hAnsi="Times New Roman" w:cs="Times New Roman"/>
          <w:bCs/>
          <w:sz w:val="26"/>
          <w:szCs w:val="26"/>
        </w:rPr>
        <w:t>___</w:t>
      </w:r>
    </w:p>
    <w:p w:rsidR="003037B9" w:rsidRDefault="003037B9" w:rsidP="003037B9">
      <w:pPr>
        <w:pStyle w:val="ConsPlusNormal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37B9" w:rsidRDefault="003037B9" w:rsidP="003037B9">
      <w:pPr>
        <w:pStyle w:val="ConsPlusNormal"/>
        <w:widowControl w:val="0"/>
        <w:tabs>
          <w:tab w:val="left" w:pos="8222"/>
        </w:tabs>
        <w:ind w:left="993" w:right="1276"/>
        <w:jc w:val="center"/>
        <w:rPr>
          <w:rFonts w:ascii="Times New Roman" w:hAnsi="Times New Roman" w:cs="Times New Roman"/>
          <w:sz w:val="26"/>
          <w:szCs w:val="26"/>
        </w:rPr>
      </w:pPr>
    </w:p>
    <w:p w:rsidR="003037B9" w:rsidRDefault="003037B9" w:rsidP="003037B9">
      <w:pPr>
        <w:pStyle w:val="ConsPlusNormal"/>
        <w:widowControl w:val="0"/>
        <w:tabs>
          <w:tab w:val="left" w:pos="8222"/>
        </w:tabs>
        <w:ind w:left="993" w:right="1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3037B9" w:rsidRDefault="003037B9" w:rsidP="003037B9">
      <w:pPr>
        <w:pStyle w:val="Default"/>
        <w:widowControl w:val="0"/>
        <w:tabs>
          <w:tab w:val="left" w:pos="8222"/>
        </w:tabs>
        <w:ind w:left="993" w:right="1276"/>
        <w:jc w:val="center"/>
        <w:rPr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 xml:space="preserve">предоставления </w:t>
      </w:r>
      <w:r>
        <w:rPr>
          <w:color w:val="auto"/>
          <w:sz w:val="26"/>
          <w:szCs w:val="26"/>
        </w:rPr>
        <w:t>Муниципальной услуги</w:t>
      </w:r>
    </w:p>
    <w:p w:rsidR="003037B9" w:rsidRDefault="003037B9" w:rsidP="003037B9">
      <w:pPr>
        <w:pStyle w:val="Default"/>
        <w:widowControl w:val="0"/>
        <w:tabs>
          <w:tab w:val="left" w:pos="851"/>
          <w:tab w:val="left" w:pos="8222"/>
        </w:tabs>
        <w:ind w:left="993" w:right="1276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«Прием в </w:t>
      </w:r>
      <w:r w:rsidR="00315305">
        <w:rPr>
          <w:color w:val="auto"/>
          <w:sz w:val="26"/>
          <w:szCs w:val="26"/>
        </w:rPr>
        <w:t>муниципальное общеобразовательное учреждение – ГИМНАЗИЯ №2</w:t>
      </w:r>
      <w:r>
        <w:rPr>
          <w:color w:val="auto"/>
          <w:sz w:val="26"/>
          <w:szCs w:val="26"/>
        </w:rPr>
        <w:t>, реализующие дополнительные общеобразовательные программы, а также программы спортивной подготовки»</w:t>
      </w:r>
    </w:p>
    <w:p w:rsidR="00315305" w:rsidRPr="009242BA" w:rsidRDefault="00315305" w:rsidP="00315305">
      <w:pPr>
        <w:keepNext/>
        <w:widowControl w:val="0"/>
        <w:spacing w:after="0"/>
        <w:ind w:left="1276"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bookmarkStart w:id="0" w:name="_Toc510616989"/>
      <w:bookmarkStart w:id="1" w:name="_Toc28377931"/>
      <w:r>
        <w:rPr>
          <w:rFonts w:ascii="Times New Roman" w:eastAsia="Times New Roman" w:hAnsi="Times New Roman" w:cs="Times New Roman"/>
          <w:bCs/>
          <w:iCs/>
          <w:sz w:val="26"/>
          <w:szCs w:val="24"/>
          <w:lang w:val="en-US" w:eastAsia="ru-RU"/>
        </w:rPr>
        <w:t>I</w:t>
      </w:r>
      <w:r w:rsidRPr="003B7C9F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.</w:t>
      </w:r>
      <w:r w:rsidRPr="009242B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Общие положения</w:t>
      </w:r>
      <w:bookmarkEnd w:id="0"/>
      <w:bookmarkEnd w:id="1"/>
    </w:p>
    <w:p w:rsidR="00315305" w:rsidRPr="009242BA" w:rsidRDefault="00315305" w:rsidP="00315305">
      <w:pPr>
        <w:keepNext/>
        <w:widowControl w:val="0"/>
        <w:spacing w:after="0"/>
        <w:ind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377932"/>
      <w:r w:rsidRPr="00FE07FA">
        <w:rPr>
          <w:rFonts w:ascii="Times New Roman" w:eastAsia="Calibri" w:hAnsi="Times New Roman" w:cs="Times New Roman"/>
          <w:bCs/>
          <w:sz w:val="26"/>
          <w:szCs w:val="26"/>
        </w:rPr>
        <w:t>1. Предмет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 регулирования Административного регламента</w:t>
      </w:r>
      <w:bookmarkEnd w:id="2"/>
      <w:bookmarkEnd w:id="3"/>
      <w:bookmarkEnd w:id="4"/>
      <w:bookmarkEnd w:id="5"/>
      <w:bookmarkEnd w:id="6"/>
    </w:p>
    <w:p w:rsidR="00315305" w:rsidRPr="009242BA" w:rsidRDefault="00315305" w:rsidP="00315305">
      <w:pPr>
        <w:widowControl w:val="0"/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7FA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в </w:t>
      </w:r>
      <w:r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реализующие дополнительные общеобразовательные программы, а также программы спортивной подготовки» (далее – Муниципальная услуга) организациями, осуществляющими образовательную деятельность в городском округе Клин Московской области, деятельность по реализации программ спортивной подготовки, а также деятельность по реализации дополнительных предпрофессиональных и общеразвивающих программ сферы культуры и искусства.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многофункциональном центре предоставления государственных и муниципальных услуг в городском округе Клин Московской области, </w:t>
      </w:r>
      <w:r w:rsidRPr="009242BA">
        <w:rPr>
          <w:rFonts w:ascii="Times New Roman" w:eastAsia="Calibri" w:hAnsi="Times New Roman" w:cs="Times New Roman"/>
          <w:sz w:val="26"/>
          <w:szCs w:val="26"/>
        </w:rPr>
        <w:t>формы контроля за предоставлением Муниципальной услуги, досудебный (внесудебный) порядок обжалования решений и действий (бездействий) организаций, осуществляющих образовательную деятельность в городском округе Клин Московской области, а также деятельность по реализации дополнительных предпрофессиональных и общеразвивающих программ сферы культуры и искусства (ее работников), многофункционального центра предоставления государственных и муниципальных услуг (далее – МФЦ), работников МФЦ.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Ответственным за предоставление Муниципальной услуги на территории городского округа Клин определить Администрацию городского округа Клин в лице Управления образования Администрации городского округа Клин.</w:t>
      </w:r>
    </w:p>
    <w:p w:rsidR="00315305" w:rsidRPr="009242BA" w:rsidRDefault="00315305" w:rsidP="0031530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Непосредственно Муниципальную услугу предоставляют организации, осуществляющие образовательную деятельность в городском округе Клин Московской области, деятельность по реализации дополнительных предпрофессиональных и общеразвивающих программ сферы культуры и искусства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>(далее – Организации).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_Toc437973278"/>
      <w:bookmarkStart w:id="8" w:name="_Toc438110019"/>
      <w:bookmarkStart w:id="9" w:name="_Toc438376223"/>
      <w:r>
        <w:rPr>
          <w:rFonts w:ascii="Times New Roman" w:eastAsia="Calibri" w:hAnsi="Times New Roman" w:cs="Times New Roman"/>
          <w:sz w:val="26"/>
          <w:szCs w:val="26"/>
        </w:rPr>
        <w:t xml:space="preserve">1.4.  </w:t>
      </w:r>
      <w:r w:rsidRPr="009242BA">
        <w:rPr>
          <w:rFonts w:ascii="Times New Roman" w:eastAsia="Calibri" w:hAnsi="Times New Roman" w:cs="Times New Roman"/>
          <w:sz w:val="26"/>
          <w:szCs w:val="26"/>
        </w:rPr>
        <w:t>Термины и определения, используемые в настоящем Административном регламенте: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tabs>
          <w:tab w:val="left" w:pos="1985"/>
        </w:tabs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1.4.1.</w:t>
      </w:r>
      <w:r w:rsidRPr="009242BA">
        <w:rPr>
          <w:rFonts w:ascii="Times New Roman" w:eastAsia="Calibri" w:hAnsi="Times New Roman" w:cs="Times New Roman"/>
          <w:sz w:val="26"/>
          <w:szCs w:val="26"/>
        </w:rPr>
        <w:t>ВИС – ведомственная информационная система;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tabs>
          <w:tab w:val="left" w:pos="1985"/>
        </w:tabs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1.4.2.</w:t>
      </w:r>
      <w:r w:rsidRPr="009242BA">
        <w:rPr>
          <w:rFonts w:ascii="Times New Roman" w:eastAsia="Calibri" w:hAnsi="Times New Roman" w:cs="Times New Roman"/>
          <w:sz w:val="26"/>
          <w:szCs w:val="26"/>
        </w:rPr>
        <w:t>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информационно-телекоммуникационной сети «Интернет» по адресу: www.gosuslugi.ru;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tabs>
          <w:tab w:val="left" w:pos="1985"/>
        </w:tabs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1.4.3.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hyperlink r:id="rId8" w:history="1">
        <w:r w:rsidRPr="009242BA">
          <w:rPr>
            <w:rFonts w:ascii="Times New Roman" w:eastAsia="Calibri" w:hAnsi="Times New Roman" w:cs="Times New Roman"/>
            <w:color w:val="0000FF"/>
            <w:sz w:val="26"/>
            <w:szCs w:val="26"/>
          </w:rPr>
          <w:t>www.uslugi.mosreg.ru</w:t>
        </w:r>
      </w:hyperlink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tabs>
          <w:tab w:val="left" w:pos="1985"/>
        </w:tabs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1.4.4.</w:t>
      </w:r>
      <w:r w:rsidRPr="009242BA">
        <w:rPr>
          <w:rFonts w:ascii="Times New Roman" w:eastAsia="Calibri" w:hAnsi="Times New Roman" w:cs="Times New Roman"/>
          <w:sz w:val="26"/>
          <w:szCs w:val="26"/>
        </w:rPr>
        <w:t>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1.4.5. 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1.4.6. 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 – организация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осуществляющие образовательную деятельность, деятельность по реализации программ спортивной подготовки, а также деятельность по реализации дополнительных предпрофессиональных и общеразвивающих программ сферы культуры и искусства;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1.4.7. 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Основной набор – период основного комплектования групп обучающихся;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1.4.8. 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315305" w:rsidRPr="009242BA" w:rsidRDefault="00315305" w:rsidP="00315305">
      <w:p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1.4.9.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1.4.10.</w:t>
      </w:r>
      <w:r w:rsidRPr="009242BA">
        <w:rPr>
          <w:rFonts w:ascii="Times New Roman" w:eastAsia="Calibri" w:hAnsi="Times New Roman" w:cs="Times New Roman"/>
          <w:sz w:val="26"/>
          <w:szCs w:val="26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:rsidR="00315305" w:rsidRPr="009242BA" w:rsidRDefault="00315305" w:rsidP="00315305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" w:name="_Toc510616991"/>
      <w:bookmarkStart w:id="11" w:name="_Toc28377933"/>
      <w:bookmarkStart w:id="12" w:name="_Hlk20900557"/>
      <w:r w:rsidRPr="009242BA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2. Круг Заявителей</w:t>
      </w:r>
      <w:bookmarkEnd w:id="7"/>
      <w:bookmarkEnd w:id="8"/>
      <w:bookmarkEnd w:id="9"/>
      <w:bookmarkEnd w:id="10"/>
      <w:bookmarkEnd w:id="11"/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3" w:name="_Ref440652250"/>
      <w:bookmarkEnd w:id="12"/>
      <w:r>
        <w:rPr>
          <w:rFonts w:ascii="Times New Roman" w:eastAsia="Calibri" w:hAnsi="Times New Roman" w:cs="Times New Roman"/>
          <w:sz w:val="26"/>
          <w:szCs w:val="26"/>
        </w:rPr>
        <w:t>2.1.  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</w:t>
      </w:r>
      <w:r w:rsidR="00690E3B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с Запросом о предоставлении Муниципальной услуги (далее – Заявители).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Категории Заявителей:</w:t>
      </w:r>
      <w:bookmarkEnd w:id="13"/>
    </w:p>
    <w:p w:rsidR="00315305" w:rsidRPr="009242BA" w:rsidRDefault="00315305" w:rsidP="00315305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2.2.</w:t>
      </w:r>
      <w:r w:rsidRPr="009242BA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Совершеннолетние лица (кандидаты на обучение по дополнительным общеобразовательным программам);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2.2.2.Родители (законные представители) несовершеннолетних лиц – кандидатов на обучение по дополнительным общеобразовательным программам.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4" w:name="_Toc510616992"/>
      <w:bookmarkStart w:id="15" w:name="_Toc28377934"/>
      <w:bookmarkStart w:id="16" w:name="_Hlk20900565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3. Требования к порядку информирования о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предоставлении Муниципальной услуги</w:t>
      </w:r>
      <w:bookmarkEnd w:id="14"/>
      <w:bookmarkEnd w:id="15"/>
    </w:p>
    <w:bookmarkEnd w:id="16"/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3.1. Прием Заявителей по вопросу предоставления Муниципальной услуги осуществляется в соответствии с  настоящим Административным регламентом.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3.2. На  официальном сайте Администрации городского округа Клин </w:t>
      </w:r>
      <w:hyperlink r:id="rId9" w:history="1">
        <w:r w:rsidRPr="009242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9242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r w:rsidRPr="009242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9242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242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klinciti</w:t>
        </w:r>
        <w:r w:rsidRPr="009242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9242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r w:rsidRPr="009242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/</w:t>
        </w:r>
      </w:hyperlink>
      <w:r w:rsidRPr="009242BA">
        <w:rPr>
          <w:rFonts w:ascii="Times New Roman" w:eastAsia="Calibri" w:hAnsi="Times New Roman" w:cs="Times New Roman"/>
          <w:sz w:val="26"/>
          <w:szCs w:val="26"/>
        </w:rPr>
        <w:t>в информационно – телекоммуникационной сети «Интернет» (далее -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3.2.1.Место нахождения и режим работы Администрации городского округа Клин - Московская область, г. Клин, ул. Карла Маркса, дом 68-А, режим работы: понедельник – четверг с 8.30 до 17.45 часов, пятница – с 8.30 до 16.30 часов, обед с 13.00 до 14.00;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3.2.2. 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Место нахождения и режим работы Управления образования Администрации городского округа Клин – Московская область, г. Клин, ул. Чайковского, дом 14, режим работы: понедельник – четверг с 8.30 до 17.45 часов, пятница – с 8.30 до 16.30 часов, обед с 13.00 до 14.00;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3.2.3.  Место нахождения и режим работы МФЦ – Московская область, г. Клин, Советская пл., д. 18а, режим работы: понедельник – суббота с 08.00 до 20.00 часов;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3.2.4. Справочный телефон  Администрации городского округа Клин – 8 (496)243-87-96.Адрес электронной почты Администрации: 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klin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@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mosreg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ru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3.2.5.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Справочный телефон Управления образования Администрации городского округа Клин – 8 (496)242-75-79.Адрес электронной почты Управления образования: 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klin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_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upr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obr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@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mosreg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ru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3.2.6. 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Справочный телефон МФЦ – 8(496)243-39-02, 8(496)243-34-60. Адрес электронной почты МФЦ: 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mfc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-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klinmr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@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mosreg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ru</w:t>
      </w:r>
      <w:r w:rsidRPr="009242BA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3.3. На официальном сайте </w:t>
      </w:r>
      <w:r w:rsidR="00690E3B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 сети Интернет 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обязательному размещению подлежит следующая справочная информация: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0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Полное наименование, место нахождения, режим и график работы </w:t>
      </w:r>
      <w:r w:rsidR="00690E3B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>(ее структурных подразделений);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</w:t>
      </w:r>
      <w:r w:rsidR="00690E3B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>(ее структурных подразделений);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Адрес официального сайта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а также адрес электронной почты и (или) формы обратной связи </w:t>
      </w:r>
      <w:r w:rsidR="00690E3B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 сети Интернет.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Обязательному размещению на официальном сайте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на ЕПГУ, РПГУ, в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(с указанием их реквизитов и источников официального опубликования).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3.5. 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Размещение и актуализацию справочной информации на официальном сайте </w:t>
      </w:r>
      <w:r w:rsidR="00690E3B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обеспечивает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3.6. 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3.6.1. 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Путем размещения информации на официальном сайте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а также на РПГУ и ЕПГУ;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3.6.</w:t>
      </w:r>
      <w:r>
        <w:rPr>
          <w:rFonts w:ascii="Times New Roman" w:eastAsia="Calibri" w:hAnsi="Times New Roman" w:cs="Times New Roman"/>
          <w:sz w:val="26"/>
          <w:szCs w:val="26"/>
        </w:rPr>
        <w:t>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Работником </w:t>
      </w:r>
      <w:r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(ее структурного подразделения) при непосредственном обращении Заявителя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3.6.3. 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3.6.4. 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Путем размещения брошюр, буклетов и других печатных материалов в помещениях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3.6.5. 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Посредством телефонной и факсимильной связи;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3.6.6. 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Посредством ответов на письменные и устные обращения Заявителей.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3.7. 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 городского округа Клин, Управления образования Администрации городского округа Клин,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и на РПГУ, ЕПГУ в целях информирования Заявителей по вопросам предоставления Муниципальной услуги размещается следующая информация: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>собственной инициативе;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Перечень лиц, имеющих право на получение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Результаты предоставления Муниципальной услуги (в личном кабинете), порядок представления документа, являющегося результатом предоставления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3.7.5. 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3.7.6. 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3.7.7. 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Формы запросов (заявлений, уведомлений, сообщений), используемые при предоставлении Муниципальной услуги.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3.8. 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вопросам предоставления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услуг, которые являются необходимыми и обязательными для предоставления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сведения о ходе предоставления указанных услуг </w:t>
      </w:r>
      <w:r w:rsidRPr="009242BA">
        <w:rPr>
          <w:rFonts w:ascii="Times New Roman" w:eastAsia="Calibri" w:hAnsi="Times New Roman" w:cs="Times New Roman"/>
          <w:sz w:val="26"/>
          <w:szCs w:val="26"/>
        </w:rPr>
        <w:t>предоставляются бесплатно.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3.9. 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дополнительно размещаются: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3.9.1. 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Выдержки из нормативных правовых актов, содержащие нормы, регулирующие деятельность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по предоставлению Муниципальной услуги.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3.9.2. 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Порядок и способы предварительной записи по вопросам предоставления Муниципальной услуги, на получение Муниципальной услуги.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3.9.3. 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Краткое описание порядка предоставления Муниципальной услуги.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3.9.4. 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Порядок обжалования решений, действий или бездействия работников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(ее структурных подразделений);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3.9.5. 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а также справочно-информационные материалы, содержащие сведения о порядке и способах проведения оценки.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3.10. 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информировании о порядке предоставления Муниципальной услуги по телефону работник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690E3B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>(ее структурного подразделения).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Работник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обязан сообщить Заявителю график работы, точные почтовый и фактический адреса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>письменному обращению.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(ее структурных подразделений).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Во время разговора работники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ответах на телефонные звонки и устные обращения по вопросам о порядке предоставления Муниципальной услуги работником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(ее структурного подразделения) обратившемуся сообщается следующая информация: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3.11.1. О перечне лиц, имеющих право на получение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3.11.2. 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3.11.3. О перечне документов, необходимых для получения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3.11.4. 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О сроках предоставления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3.11.5. Об основаниях для отказа в приеме документов, необходимых для предоставления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3.11.6. Об основаниях для приостановления предоставления Муниципальной услуги, отказа в предоставлении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3.11.7. О месте размещения на РПГУ, ЕПГУ, официальном сайте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информации по вопросам предоставления Муниципальной услуги.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550-50-30, по единому номеру телефона поддержки ЕПГУ 8 (800)100-70-10, </w:t>
      </w:r>
      <w:r w:rsidRPr="00587E0F">
        <w:rPr>
          <w:rFonts w:ascii="Times New Roman" w:eastAsia="Calibri" w:hAnsi="Times New Roman" w:cs="Times New Roman"/>
          <w:sz w:val="26"/>
          <w:szCs w:val="26"/>
        </w:rPr>
        <w:t>по номеру телефона Управления образования Администрации городского округа Клин 8(496)242-75-79 и по номеру телефона Организации.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3.13. </w:t>
      </w:r>
      <w:r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может разрабатывать информационные материалы по порядку предоставления Муниципальной услуги – памятки, инструкции, брошюры, макеты и размещать их официальном сайте </w:t>
      </w:r>
      <w:r>
        <w:rPr>
          <w:rFonts w:ascii="Times New Roman" w:eastAsia="Calibri" w:hAnsi="Times New Roman" w:cs="Times New Roman"/>
          <w:sz w:val="26"/>
          <w:szCs w:val="26"/>
        </w:rPr>
        <w:t>МОУ-ГИМНАЗИИ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3.14. </w:t>
      </w:r>
      <w:r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обеспечивает своевременную актуализацию информационных материалов  и размещение на официальном сайте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3.15. Доступ к информации о сроках и порядке предоставления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3.16. 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Консультирование по вопросам предоставления Муниципальной услуги работниками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(ее структурных подразделений) осуществляется бесплатно.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Default="00315305" w:rsidP="00315305">
      <w:pPr>
        <w:keepNext/>
        <w:widowControl w:val="0"/>
        <w:spacing w:after="0"/>
        <w:ind w:left="1276"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bookmarkStart w:id="17" w:name="_Toc437973280"/>
      <w:bookmarkStart w:id="18" w:name="_Toc438110021"/>
      <w:bookmarkStart w:id="19" w:name="_Toc438376225"/>
      <w:bookmarkStart w:id="20" w:name="_Toc510616993"/>
      <w:bookmarkStart w:id="21" w:name="_Toc28377935"/>
      <w:r>
        <w:rPr>
          <w:rFonts w:ascii="Times New Roman" w:eastAsia="Times New Roman" w:hAnsi="Times New Roman" w:cs="Times New Roman"/>
          <w:bCs/>
          <w:iCs/>
          <w:sz w:val="26"/>
          <w:szCs w:val="24"/>
          <w:lang w:val="en-US" w:eastAsia="ru-RU"/>
        </w:rPr>
        <w:t>II</w:t>
      </w:r>
      <w:r w:rsidRPr="003B7C9F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.</w:t>
      </w:r>
      <w:r w:rsidRPr="009242B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Стандарт предоставления Муниципальной услуги</w:t>
      </w:r>
      <w:bookmarkEnd w:id="17"/>
      <w:bookmarkEnd w:id="18"/>
      <w:bookmarkEnd w:id="19"/>
      <w:bookmarkEnd w:id="20"/>
      <w:bookmarkEnd w:id="21"/>
    </w:p>
    <w:p w:rsidR="00315305" w:rsidRPr="009242BA" w:rsidRDefault="00315305" w:rsidP="00315305">
      <w:pPr>
        <w:keepNext/>
        <w:widowControl w:val="0"/>
        <w:spacing w:after="0"/>
        <w:ind w:left="1276"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2" w:name="_Toc437973281"/>
      <w:bookmarkStart w:id="23" w:name="_Toc438110022"/>
      <w:bookmarkStart w:id="24" w:name="_Toc438376226"/>
      <w:bookmarkStart w:id="25" w:name="_Toc28377936"/>
      <w:r w:rsidRPr="009242BA">
        <w:rPr>
          <w:rFonts w:ascii="Times New Roman" w:eastAsia="Calibri" w:hAnsi="Times New Roman" w:cs="Times New Roman"/>
          <w:bCs/>
          <w:sz w:val="26"/>
          <w:szCs w:val="26"/>
        </w:rPr>
        <w:t>4. Наименование Муниципальной услуги</w:t>
      </w:r>
      <w:bookmarkStart w:id="26" w:name="_Toc510616994"/>
      <w:bookmarkEnd w:id="22"/>
      <w:bookmarkEnd w:id="23"/>
      <w:bookmarkEnd w:id="24"/>
      <w:bookmarkEnd w:id="25"/>
      <w:bookmarkEnd w:id="26"/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4.1.  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Муниципальная услуга «</w:t>
      </w:r>
      <w:r w:rsidRPr="009242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Прием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реализующие дополнительные общеобразовательные программы, а также программы спортивной подготовки</w:t>
      </w:r>
      <w:r w:rsidRPr="009242B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7" w:name="_Toc510616995"/>
      <w:bookmarkStart w:id="28" w:name="_Hlk20900602"/>
      <w:bookmarkStart w:id="29" w:name="_Toc28377937"/>
      <w:bookmarkStart w:id="30" w:name="_Toc437973283"/>
      <w:bookmarkStart w:id="31" w:name="_Toc438110024"/>
      <w:bookmarkStart w:id="32" w:name="_Toc438376228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5. Наименование органа, предоставляющего </w:t>
      </w:r>
      <w:bookmarkEnd w:id="27"/>
      <w:bookmarkEnd w:id="28"/>
      <w:bookmarkEnd w:id="29"/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Муниципальную услугу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5.1.  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Органом, ответственным за предоставление Муниципальной услуги, </w:t>
      </w:r>
      <w:r w:rsidRPr="009242BA">
        <w:rPr>
          <w:rFonts w:ascii="Times New Roman" w:eastAsia="Calibri" w:hAnsi="Times New Roman" w:cs="Times New Roman"/>
          <w:sz w:val="26"/>
          <w:szCs w:val="26"/>
        </w:rPr>
        <w:br/>
        <w:t>в городском округе Клин, является Администрация городского округа Клин в лице Управления образования Администрации городского округа Клин.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5.2.</w:t>
      </w:r>
      <w:r>
        <w:rPr>
          <w:rFonts w:ascii="Times New Roman" w:eastAsia="Calibri" w:hAnsi="Times New Roman" w:cs="Times New Roman"/>
          <w:sz w:val="26"/>
          <w:szCs w:val="26"/>
        </w:rPr>
        <w:t>  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обеспечивает предоставление Муниципальной услуги в электронной форме посредством РПГУ и ЕПГУ,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5.3.  </w:t>
      </w:r>
      <w:r w:rsidRPr="009242B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5.4.  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Непосредственное предоставление </w:t>
      </w:r>
      <w:r w:rsidRPr="009242BA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5.5.  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целях предоставления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взаимодействует с Администрацией городского округа Клин, Управлением образования Администрации городского округа Клин (далее – Администрация).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33" w:name="_Toc28377938"/>
      <w:bookmarkStart w:id="34" w:name="_Toc510616996"/>
      <w:bookmarkStart w:id="35" w:name="_Toc437973285"/>
      <w:bookmarkStart w:id="36" w:name="_Toc438110026"/>
      <w:bookmarkStart w:id="37" w:name="_Toc438376230"/>
      <w:bookmarkStart w:id="38" w:name="_Hlk20900617"/>
      <w:r w:rsidRPr="009242BA">
        <w:rPr>
          <w:rFonts w:ascii="Times New Roman" w:eastAsia="Calibri" w:hAnsi="Times New Roman" w:cs="Times New Roman"/>
          <w:bCs/>
          <w:sz w:val="26"/>
          <w:szCs w:val="26"/>
        </w:rPr>
        <w:t>6. Результат предоставления Муниципальной услуги</w:t>
      </w:r>
      <w:bookmarkEnd w:id="33"/>
      <w:bookmarkEnd w:id="34"/>
      <w:bookmarkEnd w:id="35"/>
      <w:bookmarkEnd w:id="36"/>
      <w:bookmarkEnd w:id="37"/>
    </w:p>
    <w:bookmarkEnd w:id="38"/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6.1.  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Результатом предоставления Муниципальной услуги при обращении Заявителя посредством РПГУ является: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6.1.1. 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Решение о предоставлении Муниципальной услуги в виде выписки из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приказа руководителя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о приеме (зачислении) кандидата на обучение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(далее – выписка из приказа о зачислении), которое оформляется в соответствии с приложением №1 к настоящему Административному регламенту;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которое оформляется в соответствии с приложением №2 к настоящему Административному регламенту.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6.2. Результатом предоставления Муниципальной услуги при обращении Заявителя посредством ЕПГУ является: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6.2.1. Решение о предоставлении Муниципальной услуги в виде статуса в Личном кабинете на ЕПГУ о предоставлении Муниципальной услуги;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6.2.2. 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Решение об отказе в предоставлении Муниципальной услуги в виде статуса в Личном кабинете на ЕПГУ об отказе в предоставлении Муниципальной услуги.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работника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который направляется Заявителю в Личный кабинет на РПГУ в день подписания результата. 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6.5. </w:t>
      </w:r>
      <w:r w:rsidRPr="00904A3D">
        <w:rPr>
          <w:rFonts w:ascii="Times New Roman" w:eastAsia="Calibri" w:hAnsi="Times New Roman" w:cs="Times New Roman"/>
          <w:sz w:val="26"/>
          <w:szCs w:val="26"/>
        </w:rPr>
        <w:t>Решение о предоставлении Муниципальной услуги направляется Заявителю в Личный кабинет на РПГУ, ЕПГУ после осуществления сверки оригиналов документов, необходимых для предоставления Муниципальной услуги, с данными, указанными в Запросе, котора</w:t>
      </w:r>
      <w:r w:rsidRPr="009242BA">
        <w:rPr>
          <w:rFonts w:ascii="Times New Roman" w:eastAsia="Calibri" w:hAnsi="Times New Roman" w:cs="Times New Roman"/>
          <w:sz w:val="26"/>
          <w:szCs w:val="26"/>
        </w:rPr>
        <w:t>я осуществляется: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6.5.1. 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При необходимости проведения вступительных (приемных) испытаний – в день вступительных (приемных) испытаний;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6.5.2. 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При отсутствии необходимости проведения вступительных (приемных) испытаний – в день подписания договора об образовании на обучение по дополнительным общеобразовательным программам, программам спортивной подготовки или договора об образовании на обучение по дополнительным общеразвивающим программам в рамках системы ПФДО кроме дополнительных предпрофессиональных и общеразвивающих программ организаций сферы культуры и искусства и программ спортивной подготовки.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9" w:name="_Toc463206273"/>
      <w:bookmarkStart w:id="40" w:name="_Toc463207570"/>
      <w:bookmarkStart w:id="41" w:name="_Toc463206274"/>
      <w:bookmarkStart w:id="42" w:name="_Toc463207571"/>
      <w:bookmarkEnd w:id="39"/>
      <w:bookmarkEnd w:id="40"/>
      <w:bookmarkEnd w:id="41"/>
      <w:bookmarkEnd w:id="42"/>
      <w:r>
        <w:rPr>
          <w:rFonts w:ascii="Times New Roman" w:eastAsia="Calibri" w:hAnsi="Times New Roman" w:cs="Times New Roman"/>
          <w:sz w:val="26"/>
          <w:szCs w:val="26"/>
        </w:rPr>
        <w:t>6.6. 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Сведения о предоставлении Муниципальной услуги с приложением электронного образа результата предоставления Муниципальной услуги в течение 1 (одного) рабочего дня подлежат обязательному размещению в ВИС, а также на ЕПГУ, в случае, если заявление о предоставлении Муниципальной услуги подано посредством ЕПГУ. 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>6</w:t>
      </w:r>
      <w:r>
        <w:rPr>
          <w:rFonts w:ascii="Times New Roman" w:eastAsia="Calibri" w:hAnsi="Times New Roman" w:cs="Times New Roman"/>
          <w:sz w:val="26"/>
          <w:szCs w:val="26"/>
        </w:rPr>
        <w:t>.7.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43" w:name="_Toc438110037"/>
      <w:bookmarkStart w:id="44" w:name="_Toc438376242"/>
      <w:bookmarkStart w:id="45" w:name="_Toc510616997"/>
      <w:bookmarkStart w:id="46" w:name="_Toc28377939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7. </w:t>
      </w:r>
      <w:bookmarkStart w:id="47" w:name="_Hlk20900628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Срок и порядок регистрации </w:t>
      </w:r>
      <w:bookmarkEnd w:id="43"/>
      <w:bookmarkEnd w:id="44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Запроса Заявителя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о предоставлении Муниципальной услуги,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в том числе в электронной форме</w:t>
      </w:r>
      <w:bookmarkEnd w:id="45"/>
      <w:bookmarkEnd w:id="46"/>
      <w:bookmarkEnd w:id="47"/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8" w:name="_Toc437973287"/>
      <w:bookmarkStart w:id="49" w:name="_Toc438110028"/>
      <w:bookmarkStart w:id="50" w:name="_Toc438376232"/>
      <w:bookmarkEnd w:id="30"/>
      <w:bookmarkEnd w:id="31"/>
      <w:bookmarkEnd w:id="32"/>
      <w:r>
        <w:rPr>
          <w:rFonts w:ascii="Times New Roman" w:eastAsia="Calibri" w:hAnsi="Times New Roman" w:cs="Times New Roman"/>
          <w:sz w:val="26"/>
          <w:szCs w:val="26"/>
        </w:rPr>
        <w:t>7.1. 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Запрос о предоставлении Муниципальной услуги, поданный в электронной форме посредством РПГУ, ЕПГУ до 16:00 рабочего дня, регистрируется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 день его подачи. Запрос, поданный посредством РПГУ, ЕПГУ после 16:00 рабочего дня либо в нерабочий день, регистрируется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на следующий рабочий день.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7.2.  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Запрос, поданный в иных формах, предусмотренных законодательством Российской Федерации, регистрируется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 порядке, установленном организационно-распорядительным актом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51" w:name="_Toc510616998"/>
      <w:bookmarkStart w:id="52" w:name="_Toc28377940"/>
      <w:bookmarkStart w:id="53" w:name="_Hlk20900646"/>
      <w:r w:rsidRPr="009242BA">
        <w:rPr>
          <w:rFonts w:ascii="Times New Roman" w:eastAsia="Calibri" w:hAnsi="Times New Roman" w:cs="Times New Roman"/>
          <w:bCs/>
          <w:sz w:val="26"/>
          <w:szCs w:val="26"/>
        </w:rPr>
        <w:t>8. Срок предоставления Муниципальной услуги</w:t>
      </w:r>
      <w:bookmarkEnd w:id="48"/>
      <w:bookmarkEnd w:id="49"/>
      <w:bookmarkEnd w:id="50"/>
      <w:bookmarkEnd w:id="51"/>
      <w:bookmarkEnd w:id="52"/>
    </w:p>
    <w:bookmarkEnd w:id="53"/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8.1.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Срок предоставления Муниципальной услуги: 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8.1.1. 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проведения вступительных (приемных) испытаний составляет не более 25 (двадцати пяти) рабочих дней со дня регистрации Запроса о предоставлении Муниципальной услуги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8.1.2. 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8.2.  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8.2.1. 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проведения вступительных (приемных) испытаний – в срок не более 25 (двадцати пяти) рабочих дней со дня регистрации Запроса о предоставлении Муниципальной услуги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8.2.2. 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отсутствии необходимости проведения вступительных (приемных) </w:t>
      </w:r>
      <w:r>
        <w:rPr>
          <w:rFonts w:ascii="Times New Roman" w:eastAsia="Calibri" w:hAnsi="Times New Roman" w:cs="Times New Roman"/>
          <w:sz w:val="26"/>
          <w:szCs w:val="26"/>
        </w:rPr>
        <w:t>испытаний – в срок не более 7 (с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еми) рабочих дней со дня регистрации Запроса о предоставлении Муниципальной услуги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Периоды обращения за предоставлением Муниципальной услуги: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right="-1"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8.3.1. 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Муниципальная услуга предоставляется Организациями в области культуры по дополнительным общеобразовательным программам в период: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основного набора с 15 апреля по 15 июня текущего года;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дополнительного набора с 20 августа по 30 сентября текущего года;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8.3.2. Муниципальная услуга предоставляется Организациями в области спорта по программам спортивной подготовки в период: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основного набора с 15 августа по 30 сентября текущего года;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дополнительного набора в течение учебного года при наличии свободных мест.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8.3.3. 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Муниципальная услуга предоставляется Организациями, осуществляющими обучение по дополнительным общеразвивающим программам, в период: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основного набора с 15 апреля по 15 августа текущего года;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дополнительного набора с 15 августа по 30 сентября текущего года. </w:t>
      </w:r>
    </w:p>
    <w:p w:rsidR="00315305" w:rsidRPr="009242BA" w:rsidRDefault="00FD5F47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315305" w:rsidRPr="009242BA">
        <w:rPr>
          <w:rFonts w:ascii="Times New Roman" w:eastAsia="Calibri" w:hAnsi="Times New Roman" w:cs="Times New Roman"/>
          <w:sz w:val="26"/>
          <w:szCs w:val="26"/>
        </w:rPr>
        <w:t xml:space="preserve">, осуществляющая обучение по дополнительным общеразвивающим программам,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</w:t>
      </w:r>
      <w:r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5305" w:rsidRPr="009242BA">
        <w:rPr>
          <w:rFonts w:ascii="Times New Roman" w:eastAsia="Calibri" w:hAnsi="Times New Roman" w:cs="Times New Roman"/>
          <w:sz w:val="26"/>
          <w:szCs w:val="26"/>
        </w:rPr>
        <w:t>может быть продолжен в течение учебного года при наличии свободных мест;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8.3.4. 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Муниципальная услуга предоставляется Организациями, включенными в систему ПФДО, в период с 1 января по 15 ноября текущего года кроме дополнительных предпрофессиональных и общеразвивающих программ организаций сферы культуры и искусства.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54" w:name="_Toc463206276"/>
      <w:bookmarkStart w:id="55" w:name="_Toc463207573"/>
      <w:bookmarkStart w:id="56" w:name="_Toc463520461"/>
      <w:bookmarkStart w:id="57" w:name="_Toc463206277"/>
      <w:bookmarkStart w:id="58" w:name="_Toc463207574"/>
      <w:bookmarkStart w:id="59" w:name="_Toc463520462"/>
      <w:bookmarkStart w:id="60" w:name="_Toc28377941"/>
      <w:bookmarkStart w:id="61" w:name="_Hlk20900670"/>
      <w:bookmarkStart w:id="62" w:name="_Toc437973288"/>
      <w:bookmarkStart w:id="63" w:name="_Toc438110029"/>
      <w:bookmarkStart w:id="64" w:name="_Toc438376233"/>
      <w:bookmarkStart w:id="65" w:name="_Ref440654922"/>
      <w:bookmarkStart w:id="66" w:name="_Ref440654930"/>
      <w:bookmarkStart w:id="67" w:name="_Ref440654937"/>
      <w:bookmarkStart w:id="68" w:name="_Ref440654944"/>
      <w:bookmarkStart w:id="69" w:name="_Ref440654952"/>
      <w:bookmarkEnd w:id="54"/>
      <w:bookmarkEnd w:id="55"/>
      <w:bookmarkEnd w:id="56"/>
      <w:bookmarkEnd w:id="57"/>
      <w:bookmarkEnd w:id="58"/>
      <w:bookmarkEnd w:id="59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9. </w:t>
      </w:r>
      <w:bookmarkStart w:id="70" w:name="_Toc510616999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Нормативные правовые акты, регулирующие </w:t>
      </w:r>
      <w:bookmarkEnd w:id="60"/>
      <w:bookmarkEnd w:id="70"/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предоставление Муниципальной услуги</w:t>
      </w:r>
    </w:p>
    <w:bookmarkEnd w:id="61"/>
    <w:p w:rsidR="00315305" w:rsidRPr="009242BA" w:rsidRDefault="00315305" w:rsidP="0031530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Актуальный перечень нормативных правовых актов, регулирующих предоставление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(с указанием их реквизитов и источников официального опубликования), размещен на официальном сайте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,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а также в соответствующем разделе РПГУ, ЕПГУ.</w:t>
      </w:r>
    </w:p>
    <w:p w:rsidR="00315305" w:rsidRPr="009242BA" w:rsidRDefault="00315305" w:rsidP="00315305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указан в приложении № 3 к настоящему Административному регламенту.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71" w:name="_Toc28377942"/>
      <w:bookmarkStart w:id="72" w:name="_Hlk20900693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10. </w:t>
      </w:r>
      <w:bookmarkStart w:id="73" w:name="_Toc510617000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Исчерпывающий перечень документов,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необходимых для предоставления Муниципальной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услуги, подлежащих представлению Заявителем</w:t>
      </w:r>
      <w:bookmarkEnd w:id="71"/>
      <w:bookmarkEnd w:id="73"/>
    </w:p>
    <w:bookmarkEnd w:id="72"/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10.1.  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10.1.1. Запрос о предоставлении Муниципальной услуги по форме, приведенной в приложении №4 к настоящему Административному регламенту (далее – Запрос);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10.1.2.  Документ, удостоверяющий личность Заявителя;</w:t>
      </w:r>
    </w:p>
    <w:p w:rsidR="00315305" w:rsidRPr="009242BA" w:rsidRDefault="00315305" w:rsidP="0031530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10.1.4. 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10.1.5. Документы об отсутствии медицинских противопоказаний для занятий отдельными видами искусства, физической культурой и спортом.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10.2. </w:t>
      </w:r>
      <w:r w:rsidRPr="009242BA">
        <w:rPr>
          <w:rFonts w:ascii="Times New Roman" w:eastAsia="Calibri" w:hAnsi="Times New Roman" w:cs="Times New Roman"/>
          <w:sz w:val="26"/>
          <w:szCs w:val="26"/>
        </w:rPr>
        <w:t>Описание требований к документам и формам представления в зависимости от способа обращения приведено в приложении №5 к настоящему Административному регламенту.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74" w:name="_Hlk32196831"/>
      <w:r>
        <w:rPr>
          <w:rFonts w:ascii="Times New Roman" w:eastAsia="Calibri" w:hAnsi="Times New Roman" w:cs="Times New Roman"/>
          <w:sz w:val="26"/>
          <w:szCs w:val="26"/>
        </w:rPr>
        <w:t>10.3.  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74"/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10.4.  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>запрещено требовать у Заявителя: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10.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10.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.2.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 w:history="1">
        <w:r w:rsidRPr="009242BA">
          <w:rPr>
            <w:rFonts w:ascii="Times New Roman" w:eastAsia="Calibri" w:hAnsi="Times New Roman" w:cs="Times New Roman"/>
            <w:color w:val="000000"/>
            <w:sz w:val="26"/>
            <w:szCs w:val="26"/>
          </w:rPr>
          <w:t>частью 6</w:t>
        </w:r>
      </w:hyperlink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по собственной инициативе);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10.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>.3.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15305" w:rsidRPr="009242BA" w:rsidRDefault="00315305" w:rsidP="00315305">
      <w:pPr>
        <w:widowControl w:val="0"/>
        <w:spacing w:after="0"/>
        <w:ind w:firstLine="113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10.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либо в предоставлении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за исключением следующих случаев:</w:t>
      </w:r>
    </w:p>
    <w:p w:rsidR="00315305" w:rsidRPr="009242BA" w:rsidRDefault="00315305" w:rsidP="00315305">
      <w:pPr>
        <w:widowControl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изменение требований нормативных правовых актов, касающихся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предоставления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после первоначальной подачи Запроса;</w:t>
      </w:r>
    </w:p>
    <w:p w:rsidR="00315305" w:rsidRPr="009242BA" w:rsidRDefault="00315305" w:rsidP="00315305">
      <w:pPr>
        <w:widowControl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либо в предоставлении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и не включенных в представленный ранее комплект документов, необходимых для предоставления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либо в предоставлении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г)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работника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первоначальном отказе в приеме документов, необходимых для предоставления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либо в предоставлении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о чем в письменном виде за подписью руководителя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первоначальном отказе в приеме документов, необходимых для предоставления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242BA">
        <w:rPr>
          <w:rFonts w:ascii="Times New Roman" w:eastAsia="Calibri" w:hAnsi="Times New Roman" w:cs="Times New Roman"/>
          <w:sz w:val="26"/>
          <w:szCs w:val="26"/>
          <w:lang w:eastAsia="ru-RU"/>
        </w:rPr>
        <w:t>10.</w:t>
      </w:r>
      <w:r w:rsidRPr="009242B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</w:t>
      </w:r>
      <w:r w:rsidRPr="00924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75" w:name="_Toc28377943"/>
      <w:bookmarkStart w:id="76" w:name="_Hlk20900705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11. </w:t>
      </w:r>
      <w:bookmarkStart w:id="77" w:name="_Toc437973289"/>
      <w:bookmarkStart w:id="78" w:name="_Toc438110030"/>
      <w:bookmarkStart w:id="79" w:name="_Toc438376234"/>
      <w:bookmarkStart w:id="80" w:name="_Toc510617001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Исчерпывающий перечень документов,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необходимых для предоставления Муниципальной услуги,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которые находятся в распоряжении органов власти,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органов местного самоуправления или организаций</w:t>
      </w:r>
      <w:bookmarkEnd w:id="75"/>
      <w:bookmarkEnd w:id="77"/>
      <w:bookmarkEnd w:id="78"/>
      <w:bookmarkEnd w:id="79"/>
      <w:bookmarkEnd w:id="80"/>
    </w:p>
    <w:p w:rsidR="00315305" w:rsidRPr="009242BA" w:rsidRDefault="00FD5F47" w:rsidP="0031530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1" w:name="_Ref438363884"/>
      <w:bookmarkEnd w:id="76"/>
      <w:r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5305" w:rsidRPr="009242BA">
        <w:rPr>
          <w:rFonts w:ascii="Times New Roman" w:eastAsia="Calibri" w:hAnsi="Times New Roman" w:cs="Times New Roman"/>
          <w:sz w:val="26"/>
          <w:szCs w:val="26"/>
        </w:rPr>
        <w:t>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11.1.1. 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 случае, предусмотренном подпунктом 6.1.1 настоящего Административного регламента, у Администрации </w:t>
      </w:r>
      <w:bookmarkEnd w:id="81"/>
      <w:r w:rsidRPr="009242BA">
        <w:rPr>
          <w:rFonts w:ascii="Times New Roman" w:eastAsia="Calibri" w:hAnsi="Times New Roman" w:cs="Times New Roman"/>
          <w:sz w:val="26"/>
          <w:szCs w:val="26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программам, кроме дополнительных предпрофессиональных и общеразвивающих программ организаций сферы культуры и искусства, а также программ спортивной подготовки;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11.1.2. 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Сведения о рождении кандидата представлены в едином государственном реестре записей актов гражданского состояния у Федеральной налоговой службы.</w:t>
      </w:r>
    </w:p>
    <w:p w:rsidR="00315305" w:rsidRPr="009242BA" w:rsidRDefault="00315305" w:rsidP="0031530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82" w:name="_Toc437973293"/>
      <w:bookmarkStart w:id="83" w:name="_Toc438110034"/>
      <w:bookmarkStart w:id="84" w:name="_Toc438376239"/>
      <w:bookmarkStart w:id="85" w:name="_Toc510617002"/>
      <w:bookmarkStart w:id="86" w:name="_Toc437973291"/>
      <w:bookmarkStart w:id="87" w:name="_Toc438110032"/>
      <w:bookmarkStart w:id="88" w:name="_Toc438376236"/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11.4. Документы, указанные в пункте </w:t>
      </w:r>
      <w:fldSimple w:instr=" REF _Ref438363884 \r \h  \* MERGEFORMAT ">
        <w:r>
          <w:rPr>
            <w:rFonts w:ascii="Times New Roman" w:eastAsia="Calibri" w:hAnsi="Times New Roman" w:cs="Times New Roman"/>
            <w:sz w:val="26"/>
            <w:szCs w:val="26"/>
          </w:rPr>
          <w:t>11.1</w:t>
        </w:r>
      </w:fldSimple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89" w:name="_Hlk20900714"/>
      <w:bookmarkStart w:id="90" w:name="_Toc28377944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12. Исчерпывающий перечень оснований для отказа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в приеме документов, необходимых для предоставления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bookmarkEnd w:id="82"/>
      <w:bookmarkEnd w:id="83"/>
      <w:bookmarkEnd w:id="84"/>
      <w:bookmarkEnd w:id="85"/>
      <w:bookmarkEnd w:id="89"/>
      <w:bookmarkEnd w:id="90"/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12.1. Основаниями для отказа в приеме документов, необходимых для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являются: 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12.1.1. 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Обращение за предоставлением иной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12.1.2. 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Заявителем представлен неполный комплект документов, необходимых для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12.1.3. Документы, необходимые для предоставления Муниципальной услуги, утратили силу;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>12.1.4.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12.1.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12.1</w:t>
      </w:r>
      <w:r>
        <w:rPr>
          <w:rFonts w:ascii="Times New Roman" w:eastAsia="Calibri" w:hAnsi="Times New Roman" w:cs="Times New Roman"/>
          <w:sz w:val="26"/>
          <w:szCs w:val="26"/>
        </w:rPr>
        <w:t>.6.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Некорректное заполнение обязательных полей в форме интерактивного Запроса на РПГУ или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12.1.7. 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Представление электронных образов документов посредством РПГУ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, ЕПГУ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не позволяющих в полном объеме прочитать текст документа и (или) распознать реквизиты документа;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>12.1.8.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uppressAutoHyphens/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>12.1.9.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12.2.  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обращении через РПГУ или ЕПГУ решение об отказе в приеме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документов, необходимых для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оформляется по форме, приведенной в приложении №6 к настоящему Административному регламенту, в виде электронного документа, подписанного усиленной квалифицированной ЭП работника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направляется в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личный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кабинет Заявителя на РПГУ или ЕПГУ не позднее первого рабочего дня, следующего за днем подачи Запроса.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12.3.  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 иных формах, предусмотренных законодательством Российской Федерации, устанавливается организационно-распорядительным актом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который размещается на сайте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12.4. Отказ в приеме документов, необходимых для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не препятствует повторному обращению Заявителя в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 предоставлением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91" w:name="_Toc28377945"/>
      <w:bookmarkEnd w:id="86"/>
      <w:bookmarkEnd w:id="87"/>
      <w:bookmarkEnd w:id="88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13. </w:t>
      </w:r>
      <w:bookmarkStart w:id="92" w:name="_Toc510617003"/>
      <w:bookmarkStart w:id="93" w:name="_Hlk20900732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Исчерпывающий перечень оснований для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приостановления или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 отказа в предоставлении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bookmarkEnd w:id="91"/>
      <w:bookmarkEnd w:id="92"/>
      <w:bookmarkEnd w:id="93"/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13.1. Основаниями для отказа в предоставлении Муниципальной услуги являются: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Наличие противоречивых сведений в Запросе и приложенных к нему документах;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Несоответствие категории Заявителя кругу лиц, указанных в подразделе 2 настоящего Административного регламента;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Запрос подан лицом, не имеющим полномочий представлять интересы Заявителя;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13.1.5. 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Отзыв Запроса по инициативе Заявителя;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13.1.6. 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13.1.7.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Отсутствие свободных мест в Организации;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13.1.8. 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Неявка 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>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13.1.9. Недоступный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13.1.10.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Неявка на прохождение вступительных (приемных) испытаний 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13.1.11.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Непредставление оригиналов документов, сведения о которых указаны Заявителем в электронной форме Запроса на РПГУ или ЕПГУ, в день проведения вступительных (приемных) испытаний в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>либо в случае отсутствия необходимости проведения вступительных (приемных) испытаний в день подписания договора;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13.1.12.</w:t>
      </w:r>
      <w:r w:rsidRPr="009242BA">
        <w:rPr>
          <w:rFonts w:ascii="Times New Roman" w:eastAsia="Calibri" w:hAnsi="Times New Roman" w:cs="Times New Roman"/>
          <w:sz w:val="26"/>
          <w:szCs w:val="26"/>
        </w:rPr>
        <w:t>Несоответствие оригиналов документов сведениям, указанным в электронной форме Запроса на РПГУ или ЕПГУ;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13.1.13.</w:t>
      </w:r>
      <w:r w:rsidRPr="009242BA">
        <w:rPr>
          <w:rFonts w:ascii="Times New Roman" w:eastAsia="Calibri" w:hAnsi="Times New Roman" w:cs="Times New Roman"/>
          <w:sz w:val="26"/>
          <w:szCs w:val="26"/>
        </w:rPr>
        <w:t>Отрицательные результаты вступительных (приемных) испытаний;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13.1.14.</w:t>
      </w:r>
      <w:r w:rsidRPr="009242BA">
        <w:rPr>
          <w:rFonts w:ascii="Times New Roman" w:eastAsia="Calibri" w:hAnsi="Times New Roman" w:cs="Times New Roman"/>
          <w:sz w:val="26"/>
          <w:szCs w:val="26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13.2.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а также посредством РПГУ или ЕПГУ в Личном кабинете.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>за предоставлением Муниципальной услуги.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13.3. Заявитель вправе повторно обратиться 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>с Запросом после устранения оснований, указанных в пункте 13.1 настоящего Административного регламента.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94" w:name="_Toc439068368"/>
      <w:bookmarkStart w:id="95" w:name="_Toc439084272"/>
      <w:bookmarkStart w:id="96" w:name="_Toc439151286"/>
      <w:bookmarkStart w:id="97" w:name="_Toc439151364"/>
      <w:bookmarkStart w:id="98" w:name="_Toc439151441"/>
      <w:bookmarkStart w:id="99" w:name="_Toc439151950"/>
      <w:bookmarkStart w:id="100" w:name="_Toc437973290"/>
      <w:bookmarkStart w:id="101" w:name="_Toc438110031"/>
      <w:bookmarkStart w:id="102" w:name="_Toc438376235"/>
      <w:bookmarkStart w:id="103" w:name="_Toc510617004"/>
      <w:bookmarkStart w:id="104" w:name="_Hlk20900762"/>
      <w:bookmarkStart w:id="105" w:name="_Toc28377946"/>
      <w:bookmarkStart w:id="106" w:name="_Toc437973294"/>
      <w:bookmarkStart w:id="107" w:name="_Toc438110035"/>
      <w:bookmarkStart w:id="108" w:name="_Toc438376240"/>
      <w:bookmarkEnd w:id="94"/>
      <w:bookmarkEnd w:id="95"/>
      <w:bookmarkEnd w:id="96"/>
      <w:bookmarkEnd w:id="97"/>
      <w:bookmarkEnd w:id="98"/>
      <w:bookmarkEnd w:id="99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14. Порядок, размер и основания взимания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государственной пошлины или иной платы,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взимаемой за предоставление Муниципальной услуги</w:t>
      </w:r>
      <w:bookmarkEnd w:id="100"/>
      <w:bookmarkEnd w:id="101"/>
      <w:bookmarkEnd w:id="102"/>
      <w:bookmarkEnd w:id="103"/>
      <w:bookmarkEnd w:id="104"/>
      <w:bookmarkEnd w:id="105"/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14.1.  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Муниципальная услуга предоставляется бесплатно.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7C5FA0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9" w:name="_Toc510617005"/>
      <w:bookmarkStart w:id="110" w:name="_Toc28377947"/>
      <w:bookmarkStart w:id="111" w:name="_Hlk20900777"/>
      <w:r w:rsidRPr="007C5FA0">
        <w:rPr>
          <w:rFonts w:ascii="Times New Roman" w:eastAsia="Calibri" w:hAnsi="Times New Roman" w:cs="Times New Roman"/>
          <w:bCs/>
          <w:sz w:val="26"/>
          <w:szCs w:val="26"/>
        </w:rPr>
        <w:t xml:space="preserve">15. Перечень услуг, которые являются необходимыми </w:t>
      </w:r>
    </w:p>
    <w:p w:rsidR="00315305" w:rsidRPr="007C5FA0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7C5FA0">
        <w:rPr>
          <w:rFonts w:ascii="Times New Roman" w:eastAsia="Calibri" w:hAnsi="Times New Roman" w:cs="Times New Roman"/>
          <w:bCs/>
          <w:sz w:val="26"/>
          <w:szCs w:val="26"/>
        </w:rPr>
        <w:t xml:space="preserve">и обязательными для предоставления Муниципальной </w:t>
      </w:r>
    </w:p>
    <w:p w:rsidR="00315305" w:rsidRPr="007C5FA0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7C5FA0">
        <w:rPr>
          <w:rFonts w:ascii="Times New Roman" w:eastAsia="Calibri" w:hAnsi="Times New Roman" w:cs="Times New Roman"/>
          <w:bCs/>
          <w:sz w:val="26"/>
          <w:szCs w:val="26"/>
        </w:rPr>
        <w:t xml:space="preserve">услуги, подлежащих представлению Заявителем, </w:t>
      </w:r>
    </w:p>
    <w:p w:rsidR="00315305" w:rsidRPr="007C5FA0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7C5FA0">
        <w:rPr>
          <w:rFonts w:ascii="Times New Roman" w:eastAsia="Calibri" w:hAnsi="Times New Roman" w:cs="Times New Roman"/>
          <w:bCs/>
          <w:sz w:val="26"/>
          <w:szCs w:val="26"/>
        </w:rPr>
        <w:t xml:space="preserve">способы их получения, в том числе в электронной форме,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7C5FA0">
        <w:rPr>
          <w:rFonts w:ascii="Times New Roman" w:eastAsia="Calibri" w:hAnsi="Times New Roman" w:cs="Times New Roman"/>
          <w:bCs/>
          <w:sz w:val="26"/>
          <w:szCs w:val="26"/>
        </w:rPr>
        <w:t>порядок их предоставления, а также порядок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размер и основания взимания платы за предоставление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таких услуг</w:t>
      </w:r>
      <w:bookmarkEnd w:id="109"/>
      <w:bookmarkEnd w:id="110"/>
    </w:p>
    <w:bookmarkEnd w:id="111"/>
    <w:p w:rsidR="00315305" w:rsidRPr="009242BA" w:rsidRDefault="00315305" w:rsidP="00315305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12" w:name="_Toc510617006"/>
      <w:bookmarkStart w:id="113" w:name="_Toc28377948"/>
      <w:bookmarkStart w:id="114" w:name="_Hlk20900792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16. Способы предоставления Заявителем документов,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необходимых для получения Муниципальной услуги</w:t>
      </w:r>
      <w:bookmarkEnd w:id="106"/>
      <w:bookmarkEnd w:id="107"/>
      <w:bookmarkEnd w:id="108"/>
      <w:bookmarkEnd w:id="112"/>
      <w:bookmarkEnd w:id="113"/>
    </w:p>
    <w:bookmarkEnd w:id="114"/>
    <w:p w:rsidR="00315305" w:rsidRPr="009242BA" w:rsidRDefault="00315305" w:rsidP="00315305">
      <w:pPr>
        <w:widowControl w:val="0"/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16.1. 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обеспечивает предоставление </w:t>
      </w:r>
      <w:r w:rsidRPr="009242BA">
        <w:rPr>
          <w:rFonts w:ascii="Times New Roman" w:eastAsia="Calibri" w:hAnsi="Times New Roman" w:cs="Times New Roman"/>
          <w:color w:val="00000A"/>
          <w:sz w:val="26"/>
          <w:szCs w:val="26"/>
        </w:rPr>
        <w:t>Муниципальной услуги посредством РПГУ, ЕПГУ.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16.2. 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Обращение Заявителя посредством РПГУ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16.2.1. Для получения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>16.2.2.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услуги, 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16.2.3. 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Отправленные документы поступают в ВИС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16.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Заявитель уведомляется о получении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>Запроса и документов в день его подачи посредством изменения статуса Запроса в Личном кабинете Заявителя на РПГУ.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16.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.5.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случае необходимости проведения приемных (вступительных) испытаний 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Заявителю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течение 7 (семи) рабочих дней с даты регистрации Запроса в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в Личный кабинет на РПГУ направляется уведомление о дате, месте и времени проведения вступительных (приемных) испытаний по форме, приведенной в приложении №7 к настоящему Административному регламенту.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16.2.5.1. 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не позднее, чем за 3 (три) рабочих дня до даты проведения вступительных (приемных) испытаний.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16.2.5.2. 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Для прохождения приемных (вступительных) испытаний Заявитель предоставляет 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оригиналы документов,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сведения о которых указаны в Запросе, ранее направленном Заявителем посредством РПГУ.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>16.2.5</w:t>
      </w:r>
      <w:r>
        <w:rPr>
          <w:rFonts w:ascii="Times New Roman" w:eastAsia="Times New Roman" w:hAnsi="Times New Roman" w:cs="Times New Roman"/>
          <w:sz w:val="26"/>
          <w:szCs w:val="26"/>
        </w:rPr>
        <w:t>.3.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(четырех) рабочих дней после проведения вступительных (приемных) испытаний в Личный кабинет на РПГУ направляется уведомление о посещении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для подписания договора об образовании на обучение по дополнительным общеобразовательным программам, а также программам спортивной подготовки (приложение №8 к настоящему Административному регламенту), о необходимости в течение 4 (четырех) рабочих дней посетить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>длязаключения договора об образовании на обучение по дополнительным образовательным программам/программам спортивной подготовки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№9 к настоящему Административному регламенту).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16.2.6. 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необходимости проведения приемных (вступительных) испытаний в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Заявителю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течение 4 (четырех) рабочих дней с даты регистрации Запроса в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Личный кабинет на РПГУ направляется уведомление по форме, приведенной в приложении №8 к настоящему Административному регламенту, о необходимости посетить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для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оригиналов документов и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подписания договора в соответствии с приложениями №9, №10 настоящего Административного регламента. 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16.3. Обращение Заявителя посредством ЕПГУ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16.3.1. Для получения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>16.3.2.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Заполненный Запрос отправляется Заявителем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16.3.3. Отправленные документы поступают в ВИС </w:t>
      </w:r>
      <w:r w:rsidR="00FD5F47">
        <w:rPr>
          <w:rFonts w:ascii="Times New Roman" w:eastAsia="Calibri" w:hAnsi="Times New Roman" w:cs="Times New Roman"/>
          <w:sz w:val="26"/>
          <w:szCs w:val="26"/>
        </w:rPr>
        <w:t>МОУ-ГИМНАЗИЯ</w:t>
      </w:r>
      <w:r w:rsidR="000D1025">
        <w:rPr>
          <w:rFonts w:ascii="Times New Roman" w:eastAsia="Calibri" w:hAnsi="Times New Roman" w:cs="Times New Roman"/>
          <w:sz w:val="26"/>
          <w:szCs w:val="26"/>
        </w:rPr>
        <w:t xml:space="preserve">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интегрированной с ЕАИС ДО. 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16.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4. Заявитель уведомляется о получении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>Запроса в день его подачи посредством изменения статуса Запроса в Личном кабинете Заявителя на ЕПГУ.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16.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.5.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случае необходимости проведения приемных (вступительных) испытаний в </w:t>
      </w:r>
      <w:r w:rsidR="000D1025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0D1025" w:rsidRPr="00924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Заявителю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течение 7 (семи) рабочих дней с даты регистрации Запроса в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в Личный кабинет на ЕПГУ направляется уведомление о дате, месте и времени проведения вступительных (приемных) испытаний.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16.3.5.1. 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не позднее, чем за 3 (три) рабочих дня до даты проведения вступительных (приемных) испытаний.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16.3.5.2. Для прохождения приемных (вступительных) испытаний Заявитель предоставляет в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оригиналы документов,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сведения о которых указаны в Запросе, ранее направленном Заявителем посредством ЕПГУ.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16.3.5.3. 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6.2.1.2 настоящего Административного регламента.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16.3.6. 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необходимости проведения приемных (вступительных) испытаний в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Заявителю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течение 4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(четырех) рабочих дней с даты регистрации Запроса в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в Личный кабинет на ЕПГУ направляется уведомление о необходимости подписания договора посредством функционала Личного кабинета на ЕПГУ в соответствии с пунктом                                         6.2.1.настоящего Административного регламента.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16.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Выбор Заявителем способа подачи Запроса и документов, необходимых для получения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осуществляется в соответствии с законодательством Российский Федерации.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16.5.  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поступлении в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>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 этом регистрация Запроса, принятого в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осуществляется в день обращения Заявителя (поступления Запроса), решение об отказе в приеме документов, необходимых для предоставления Муниципальной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15" w:name="_Toc439151288"/>
      <w:bookmarkStart w:id="116" w:name="_Toc439151366"/>
      <w:bookmarkStart w:id="117" w:name="_Toc439151443"/>
      <w:bookmarkStart w:id="118" w:name="_Toc439151952"/>
      <w:bookmarkStart w:id="119" w:name="_Toc439151290"/>
      <w:bookmarkStart w:id="120" w:name="_Toc439151368"/>
      <w:bookmarkStart w:id="121" w:name="_Toc439151445"/>
      <w:bookmarkStart w:id="122" w:name="_Toc439151954"/>
      <w:bookmarkStart w:id="123" w:name="_Toc439151291"/>
      <w:bookmarkStart w:id="124" w:name="_Toc439151369"/>
      <w:bookmarkStart w:id="125" w:name="_Toc439151446"/>
      <w:bookmarkStart w:id="126" w:name="_Toc439151955"/>
      <w:bookmarkStart w:id="127" w:name="_Toc439151292"/>
      <w:bookmarkStart w:id="128" w:name="_Toc439151370"/>
      <w:bookmarkStart w:id="129" w:name="_Toc439151447"/>
      <w:bookmarkStart w:id="130" w:name="_Toc439151956"/>
      <w:bookmarkStart w:id="131" w:name="_Toc439151293"/>
      <w:bookmarkStart w:id="132" w:name="_Toc439151371"/>
      <w:bookmarkStart w:id="133" w:name="_Toc439151448"/>
      <w:bookmarkStart w:id="134" w:name="_Toc439151957"/>
      <w:bookmarkStart w:id="135" w:name="_Toc439151294"/>
      <w:bookmarkStart w:id="136" w:name="_Toc439151372"/>
      <w:bookmarkStart w:id="137" w:name="_Toc439151449"/>
      <w:bookmarkStart w:id="138" w:name="_Toc439151958"/>
      <w:bookmarkStart w:id="139" w:name="_Toc439151295"/>
      <w:bookmarkStart w:id="140" w:name="_Toc439151373"/>
      <w:bookmarkStart w:id="141" w:name="_Toc439151450"/>
      <w:bookmarkStart w:id="142" w:name="_Toc439151959"/>
      <w:bookmarkStart w:id="143" w:name="_Toc439151299"/>
      <w:bookmarkStart w:id="144" w:name="_Toc439151377"/>
      <w:bookmarkStart w:id="145" w:name="_Toc439151454"/>
      <w:bookmarkStart w:id="146" w:name="_Toc439151963"/>
      <w:bookmarkStart w:id="147" w:name="_Toc28377949"/>
      <w:bookmarkStart w:id="148" w:name="_Hlk20900807"/>
      <w:bookmarkStart w:id="149" w:name="_Toc437973295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17. </w:t>
      </w:r>
      <w:bookmarkStart w:id="150" w:name="_Toc438110036"/>
      <w:bookmarkStart w:id="151" w:name="_Toc438376241"/>
      <w:bookmarkStart w:id="152" w:name="_Toc510617007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Способы получения Заявителем результатов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предоставления Муниципальной услуги</w:t>
      </w:r>
      <w:bookmarkEnd w:id="147"/>
      <w:bookmarkEnd w:id="150"/>
      <w:bookmarkEnd w:id="151"/>
      <w:bookmarkEnd w:id="152"/>
    </w:p>
    <w:bookmarkEnd w:id="148"/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17.1. Заявитель уведомляется о ходе рассмотрения и готовности результата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следующими способами: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17.1.1.  В личном кабинете на РПГУ или ЕПГУ.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17.1.2. 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По электронной почте.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17.1.3. Заявитель может самостоятельно получить информацию о ходе рассмотрения и готовности результата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посредством: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tabs>
          <w:tab w:val="left" w:pos="1134"/>
          <w:tab w:val="left" w:pos="1418"/>
          <w:tab w:val="left" w:pos="9781"/>
        </w:tabs>
        <w:spacing w:after="0"/>
        <w:ind w:firstLine="170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сервиса РПГУ или ЕПГУ «Узнать статус Заявления»;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tabs>
          <w:tab w:val="left" w:pos="1134"/>
          <w:tab w:val="left" w:pos="1418"/>
          <w:tab w:val="left" w:pos="9781"/>
        </w:tabs>
        <w:spacing w:after="0"/>
        <w:ind w:firstLine="170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 п</w:t>
      </w:r>
      <w:r w:rsidRPr="009242BA">
        <w:rPr>
          <w:rFonts w:ascii="Times New Roman" w:eastAsia="Calibri" w:hAnsi="Times New Roman" w:cs="Times New Roman"/>
          <w:sz w:val="26"/>
          <w:szCs w:val="26"/>
        </w:rPr>
        <w:t>о бесплатному единому номеру телефона Электронной приемной Московской области 8 (800) 550-50-30;</w:t>
      </w:r>
      <w:r w:rsidRPr="007C5FA0">
        <w:rPr>
          <w:rFonts w:ascii="Times New Roman" w:eastAsia="Calibri" w:hAnsi="Times New Roman" w:cs="Times New Roman"/>
          <w:sz w:val="26"/>
          <w:szCs w:val="26"/>
        </w:rPr>
        <w:t>по номеру телефона Управления образования Администрации городского округа Клин 8(496)242-75-79 и по номеру телефона Организации.</w:t>
      </w:r>
    </w:p>
    <w:p w:rsidR="00315305" w:rsidRPr="009242BA" w:rsidRDefault="00315305" w:rsidP="00315305">
      <w:pPr>
        <w:widowControl w:val="0"/>
        <w:numPr>
          <w:ilvl w:val="2"/>
          <w:numId w:val="0"/>
        </w:numPr>
        <w:tabs>
          <w:tab w:val="left" w:pos="1134"/>
          <w:tab w:val="left" w:pos="1418"/>
          <w:tab w:val="left" w:pos="9781"/>
        </w:tabs>
        <w:spacing w:after="0"/>
        <w:ind w:firstLine="170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 п</w:t>
      </w:r>
      <w:r w:rsidRPr="009242BA">
        <w:rPr>
          <w:rFonts w:ascii="Times New Roman" w:eastAsia="Calibri" w:hAnsi="Times New Roman" w:cs="Times New Roman"/>
          <w:sz w:val="26"/>
          <w:szCs w:val="26"/>
        </w:rPr>
        <w:t>о бесплатному единому номеру телефона поддержки ЕПГУ 8(800)100-70-10.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17.2.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Способы получения результата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17.2.1. </w:t>
      </w:r>
      <w:bookmarkStart w:id="153" w:name="_Hlk22808695"/>
      <w:r w:rsidRPr="009242BA">
        <w:rPr>
          <w:rFonts w:ascii="Times New Roman" w:eastAsia="Calibri" w:hAnsi="Times New Roman" w:cs="Times New Roman"/>
          <w:sz w:val="26"/>
          <w:szCs w:val="26"/>
        </w:rPr>
        <w:t>В форме электронного документа в Личном кабинете на РПГУ.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17.2.2. В форме изменения статуса в Личном кабинете на ЕПГУ.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РПГУ. в форме электронного документа, подписанного усиленной квалифицированной ЭП работника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Результат предоставления Муниципальной услуги независимо от принятого решения направляется Заявителю в Личный кабинет на ЕПГУ. в форме изменения статуса в Личном кабинете на ЕПГУ.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или ЕПГУ: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17.2.1.1. 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или ЕПГУ в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8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17.2.1.2.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или ЕПГУ в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53"/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17.3.  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54" w:name="_Toc439151302"/>
      <w:bookmarkStart w:id="155" w:name="_Toc439151380"/>
      <w:bookmarkStart w:id="156" w:name="_Toc439151457"/>
      <w:bookmarkStart w:id="157" w:name="_Toc439151966"/>
      <w:bookmarkStart w:id="158" w:name="_Toc437973296"/>
      <w:bookmarkStart w:id="159" w:name="_Toc438110038"/>
      <w:bookmarkStart w:id="160" w:name="_Toc438376243"/>
      <w:bookmarkStart w:id="161" w:name="_Toc510617008"/>
      <w:bookmarkStart w:id="162" w:name="_Toc28377950"/>
      <w:bookmarkStart w:id="163" w:name="_Hlk20900829"/>
      <w:bookmarkEnd w:id="149"/>
      <w:bookmarkEnd w:id="154"/>
      <w:bookmarkEnd w:id="155"/>
      <w:bookmarkEnd w:id="156"/>
      <w:bookmarkEnd w:id="157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18. Максимальный срок ожидания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в очереди</w:t>
      </w:r>
      <w:bookmarkEnd w:id="158"/>
      <w:bookmarkEnd w:id="159"/>
      <w:bookmarkEnd w:id="160"/>
      <w:bookmarkEnd w:id="161"/>
      <w:bookmarkEnd w:id="162"/>
    </w:p>
    <w:bookmarkEnd w:id="163"/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18.1.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личной подаче Запроса</w:t>
      </w:r>
      <w:r w:rsidRPr="009242BA">
        <w:rPr>
          <w:rFonts w:ascii="Times New Roman" w:eastAsia="Calibri" w:hAnsi="Times New Roman" w:cs="Times New Roman"/>
          <w:sz w:val="26"/>
          <w:szCs w:val="26"/>
        </w:rPr>
        <w:br/>
        <w:t>и при получении результата предоставления Муниципальной услуги не должен превышать 11 минут.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64" w:name="_Toc28377951"/>
      <w:bookmarkStart w:id="165" w:name="_Hlk20900837"/>
      <w:bookmarkStart w:id="166" w:name="_Hlk22300590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19. </w:t>
      </w:r>
      <w:bookmarkStart w:id="167" w:name="_Toc437973297"/>
      <w:bookmarkStart w:id="168" w:name="_Toc438110039"/>
      <w:bookmarkStart w:id="169" w:name="_Toc438376244"/>
      <w:bookmarkStart w:id="170" w:name="_Toc510617009"/>
      <w:bookmarkStart w:id="171" w:name="_Hlk22300841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Требования к помещениям, </w:t>
      </w:r>
      <w:bookmarkEnd w:id="167"/>
      <w:bookmarkEnd w:id="168"/>
      <w:bookmarkEnd w:id="169"/>
      <w:r w:rsidRPr="009242BA">
        <w:rPr>
          <w:rFonts w:ascii="Times New Roman" w:eastAsia="Calibri" w:hAnsi="Times New Roman" w:cs="Times New Roman"/>
          <w:bCs/>
          <w:sz w:val="26"/>
          <w:szCs w:val="26"/>
        </w:rPr>
        <w:t>в которых предоставляется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Муниципальная услуга, к залу ожидания,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местам для заполнения Запросов о предоставлении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услуги, информационным стендам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с образцами их заполнения и перечнем документов,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необходимых для предоставления Муниципальной услуги,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в том числе к обеспечению доступности указанных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объектов</w:t>
      </w:r>
      <w:bookmarkEnd w:id="170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 для инвалидов, маломобильных групп населения</w:t>
      </w:r>
      <w:bookmarkEnd w:id="164"/>
      <w:bookmarkEnd w:id="171"/>
    </w:p>
    <w:p w:rsidR="00315305" w:rsidRPr="009242BA" w:rsidRDefault="003F6BD4" w:rsidP="00315305">
      <w:pPr>
        <w:widowControl w:val="0"/>
        <w:numPr>
          <w:ilvl w:val="1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72" w:name="_Toc437973298"/>
      <w:bookmarkStart w:id="173" w:name="_Toc438110040"/>
      <w:bookmarkStart w:id="174" w:name="_Toc438376245"/>
      <w:bookmarkEnd w:id="165"/>
      <w:r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="00315305" w:rsidRPr="009242BA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создает условия инвалидам и другим маломобильным группам населения для </w:t>
      </w:r>
      <w:r w:rsidR="00315305"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315305" w:rsidRPr="009242BA">
        <w:rPr>
          <w:rFonts w:ascii="Times New Roman" w:eastAsia="Calibri" w:hAnsi="Times New Roman" w:cs="Times New Roman"/>
          <w:sz w:val="26"/>
          <w:szCs w:val="26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75" w:name="_Toc510617010"/>
      <w:r w:rsidR="00315305" w:rsidRPr="009242BA">
        <w:rPr>
          <w:rFonts w:ascii="Times New Roman" w:eastAsia="Calibri" w:hAnsi="Times New Roman" w:cs="Times New Roman"/>
          <w:sz w:val="26"/>
          <w:szCs w:val="26"/>
        </w:rPr>
        <w:t>аструктур в Московской области».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19.2.  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76" w:name="_Toc28377952"/>
      <w:bookmarkStart w:id="177" w:name="_Hlk20900848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20. Показатели доступности и качества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</w:t>
      </w:r>
      <w:bookmarkEnd w:id="172"/>
      <w:bookmarkEnd w:id="173"/>
      <w:bookmarkEnd w:id="174"/>
      <w:bookmarkEnd w:id="175"/>
      <w:bookmarkEnd w:id="176"/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78" w:name="_Toc437973299"/>
      <w:bookmarkStart w:id="179" w:name="_Toc438110041"/>
      <w:bookmarkStart w:id="180" w:name="_Toc438376246"/>
      <w:bookmarkEnd w:id="177"/>
      <w:r w:rsidRPr="009242BA">
        <w:rPr>
          <w:rFonts w:ascii="Times New Roman" w:eastAsia="Calibri" w:hAnsi="Times New Roman" w:cs="Times New Roman"/>
          <w:sz w:val="26"/>
          <w:szCs w:val="26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20.1.1. 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20.1.2. Возможность выбора Заявителем форм предоставления Муниципальной услуги, в том числе в электронной форме посредством РПГУ или ЕПГУ;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20.1.3. Обеспечение бесплатного доступа к РПГУ или ЕПГУ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20.1.4. 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20.1.5. Соблюдение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20.1.6.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20.1.7. Отсутствие обоснованных жалоб со стороны Заявителей по результатам предоставления Муниципальной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20.1.8. Предоставление возможности получения информации о ходе предоставления Муниципальной услуги, в том числе с использованием РПГУ или ЕПГУ.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81" w:name="_Toc510617011"/>
      <w:bookmarkStart w:id="182" w:name="_Toc28377953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21. Требования к организации предоставления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 в электронной форме</w:t>
      </w:r>
      <w:bookmarkStart w:id="183" w:name="_Hlk20900858"/>
      <w:bookmarkEnd w:id="178"/>
      <w:bookmarkEnd w:id="179"/>
      <w:bookmarkEnd w:id="180"/>
      <w:bookmarkEnd w:id="181"/>
      <w:bookmarkEnd w:id="182"/>
    </w:p>
    <w:bookmarkEnd w:id="183"/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21.1.  В целях предоставления Муниципальной услуги в электронной форме с использованием РПГУ или ЕПГУ Заявителем заполняется электронная форма Запроса в карточке Муниципальной услуги на РПГУ или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21.2. При предоставлении Муниципальной услуги в электронной форме осуществляются: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21.2.2. Подача Запроса и иных документов, необходимых для предоставления Муниципальной услуги, в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>с использованием РПГУ или ЕПГУ;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21.2.3. 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Поступление Запроса и документов, необходимых для предоставления Муниципальной услуги, в интегрированную с ЕАИС ДО и РПГУ ВИС;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21.2.4. Обработка и регистрация Запроса и документов, необходимых для предоставления Муниципальной услуги, в ВИС;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21.2.5. 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Получение Заявителем уведомлений о ходе предоставлении Муниципальной услуги в Личный кабинет на РПГУ или ЕПГУ;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21.2.6. Взаимодействие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 или ЕПГУ;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21.2.8. 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21.2.9. Получение Заявителем результата предоставления Муниципальной услуги в Личном кабинете на РПГУ или ЕПГУ в виде электронного документа;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21.2.10.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Направление жалобы на решения, действия (бездействие)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работников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 порядке, установленном в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разделе V 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Федеральную государственную информационную систему досудебного обжалования. 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184" w:name="_Hlk22122561"/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84"/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21.3.1. Электронные документы представляются в следующих форматах: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 w:rsidRPr="009242BA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9242BA">
        <w:rPr>
          <w:rFonts w:ascii="Times New Roman" w:eastAsia="Calibri" w:hAnsi="Times New Roman" w:cs="Times New Roman"/>
          <w:sz w:val="26"/>
          <w:szCs w:val="26"/>
        </w:rPr>
        <w:t>ml – для формализованных документов;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9242BA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9242BA">
        <w:rPr>
          <w:rFonts w:ascii="Times New Roman" w:eastAsia="Calibri" w:hAnsi="Times New Roman" w:cs="Times New Roman"/>
          <w:sz w:val="26"/>
          <w:szCs w:val="26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Pr="009242BA">
        <w:rPr>
          <w:rFonts w:ascii="Times New Roman" w:eastAsia="Calibri" w:hAnsi="Times New Roman" w:cs="Times New Roman"/>
          <w:sz w:val="26"/>
          <w:szCs w:val="26"/>
          <w:lang w:val="en-US"/>
        </w:rPr>
        <w:t>X</w:t>
      </w:r>
      <w:r w:rsidRPr="009242BA">
        <w:rPr>
          <w:rFonts w:ascii="Times New Roman" w:eastAsia="Calibri" w:hAnsi="Times New Roman" w:cs="Times New Roman"/>
          <w:sz w:val="26"/>
          <w:szCs w:val="26"/>
        </w:rPr>
        <w:t>ls, xlsx, ods – для документов, содержащих расчеты;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г) </w:t>
      </w:r>
      <w:r w:rsidRPr="009242BA">
        <w:rPr>
          <w:rFonts w:ascii="Times New Roman" w:eastAsia="Calibri" w:hAnsi="Times New Roman" w:cs="Times New Roman"/>
          <w:sz w:val="26"/>
          <w:szCs w:val="26"/>
          <w:lang w:val="en-US"/>
        </w:rPr>
        <w:t>P</w:t>
      </w:r>
      <w:r w:rsidRPr="009242BA">
        <w:rPr>
          <w:rFonts w:ascii="Times New Roman" w:eastAsia="Calibri" w:hAnsi="Times New Roman" w:cs="Times New Roman"/>
          <w:sz w:val="26"/>
          <w:szCs w:val="26"/>
        </w:rPr>
        <w:t>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21.3.2. 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в)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21.3.3. 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Электронные документы должны обеспечивать: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Возможность идентифицировать документ и количество листов в документе;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б)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>частью графического изображения);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в) Содержать оглавление, соответствующее смыслу и содержанию документа;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г)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21.3.4. Документы, подлежащие представлению в форматах xls, xlsx или ods, формируются в виде отдельного электронного документа;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21.3.5. 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Максимально допустимый размер прикрепленного пакета документов не должен превышать 10 ГБ.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185" w:name="_Toc28377954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22. </w:t>
      </w:r>
      <w:bookmarkStart w:id="186" w:name="_Toc437973300"/>
      <w:bookmarkStart w:id="187" w:name="_Toc438110042"/>
      <w:bookmarkStart w:id="188" w:name="_Toc438376247"/>
      <w:bookmarkStart w:id="189" w:name="_Toc510617012"/>
      <w:bookmarkStart w:id="190" w:name="_Hlk20900871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Требования к организации предоставления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Муниципальной услуги в МФЦ</w:t>
      </w:r>
      <w:bookmarkEnd w:id="185"/>
      <w:bookmarkEnd w:id="186"/>
      <w:bookmarkEnd w:id="187"/>
      <w:bookmarkEnd w:id="188"/>
      <w:bookmarkEnd w:id="189"/>
      <w:bookmarkEnd w:id="190"/>
    </w:p>
    <w:p w:rsidR="00315305" w:rsidRPr="009242BA" w:rsidRDefault="00315305" w:rsidP="00315305">
      <w:pPr>
        <w:widowControl w:val="0"/>
        <w:numPr>
          <w:ilvl w:val="1"/>
          <w:numId w:val="10"/>
        </w:numPr>
        <w:spacing w:after="0" w:line="32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315305" w:rsidRPr="009242BA" w:rsidRDefault="00315305" w:rsidP="0031530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24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vertAlign w:val="superscript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 в МФЦ должна обеспечивать: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 w:line="324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>22.2.1. Бесплатный доступ Заявителей к РПГУ и ЕПГУ для обеспечения возможности получения Муниципальной услуги в электронной форме;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 w:line="324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22.2.2. </w:t>
      </w:r>
      <w:r w:rsidRPr="00924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интересов Заявителей при взаимодействии с организациями, участвующими в предоставлении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24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 w:line="324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2BA">
        <w:rPr>
          <w:rFonts w:ascii="Times New Roman" w:eastAsia="Times New Roman" w:hAnsi="Times New Roman" w:cs="Times New Roman"/>
          <w:sz w:val="26"/>
          <w:szCs w:val="26"/>
          <w:lang w:eastAsia="ru-RU"/>
        </w:rPr>
        <w:t>22.2.3.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>22.3.   Перечень МФЦ Московской области размещен на РПГУ.</w:t>
      </w:r>
    </w:p>
    <w:p w:rsidR="00315305" w:rsidRPr="009242BA" w:rsidRDefault="00315305" w:rsidP="00315305">
      <w:pPr>
        <w:widowControl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22.4.  </w:t>
      </w:r>
      <w:r w:rsidRPr="009242BA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МФЦ, его работники несут ответственность, установленную законодательством Российской Федерации:</w:t>
      </w:r>
    </w:p>
    <w:p w:rsidR="00315305" w:rsidRPr="009242BA" w:rsidRDefault="00315305" w:rsidP="00315305">
      <w:pPr>
        <w:widowControl w:val="0"/>
        <w:spacing w:after="0" w:line="324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22.4.1. </w:t>
      </w:r>
      <w:r w:rsidRPr="009242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91" w:name="_Hlk21453824"/>
      <w:r>
        <w:rPr>
          <w:rFonts w:ascii="Times New Roman" w:eastAsia="Times New Roman" w:hAnsi="Times New Roman" w:cs="Times New Roman"/>
          <w:sz w:val="26"/>
          <w:szCs w:val="26"/>
        </w:rPr>
        <w:t>22.5.  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91"/>
    </w:p>
    <w:p w:rsidR="00315305" w:rsidRPr="009242BA" w:rsidRDefault="00315305" w:rsidP="00315305">
      <w:pPr>
        <w:widowControl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22.6.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Муниципальной услуги, </w:t>
      </w:r>
      <w:r w:rsidRPr="009242B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повлекшее непредоставление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242B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услуги Заявителю либо предоставление 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242B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услуги Заявителю с нарушением сроков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:rsidR="00315305" w:rsidRPr="009242BA" w:rsidRDefault="00315305" w:rsidP="00315305">
      <w:pPr>
        <w:widowControl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2" w:name="_Hlk27398368"/>
      <w:r w:rsidRPr="009242BA">
        <w:rPr>
          <w:rFonts w:ascii="Times New Roman" w:eastAsia="Times New Roman" w:hAnsi="Times New Roman" w:cs="Times New Roman"/>
          <w:sz w:val="26"/>
          <w:szCs w:val="26"/>
        </w:rPr>
        <w:t>22.7.</w:t>
      </w:r>
      <w:r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9242BA">
        <w:rPr>
          <w:rFonts w:ascii="Times New Roman" w:eastAsia="Times New Roman" w:hAnsi="Times New Roman" w:cs="Times New Roman"/>
          <w:sz w:val="26"/>
          <w:szCs w:val="26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93" w:name="_Hlk22124384"/>
      <w:r w:rsidRPr="009242B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24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региональном стандарте организации </w:t>
      </w:r>
      <w:r w:rsidRPr="00000A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многофункциональных центров предоставления государственных и муниципальных услуг в Московской области»</w:t>
      </w:r>
      <w:bookmarkEnd w:id="193"/>
      <w:r w:rsidRPr="00000A96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192"/>
    </w:p>
    <w:p w:rsidR="00315305" w:rsidRPr="009242BA" w:rsidRDefault="00315305" w:rsidP="00315305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keepNext/>
        <w:widowControl w:val="0"/>
        <w:spacing w:after="0"/>
        <w:ind w:left="1276"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bookmarkStart w:id="194" w:name="_Toc437973301"/>
      <w:bookmarkStart w:id="195" w:name="_Toc438110043"/>
      <w:bookmarkStart w:id="196" w:name="_Toc438376249"/>
      <w:bookmarkStart w:id="197" w:name="_Toc510617013"/>
      <w:bookmarkStart w:id="198" w:name="_Toc28377955"/>
      <w:bookmarkStart w:id="199" w:name="_Hlk20900899"/>
      <w:r>
        <w:rPr>
          <w:rFonts w:ascii="Times New Roman" w:eastAsia="Times New Roman" w:hAnsi="Times New Roman" w:cs="Times New Roman"/>
          <w:bCs/>
          <w:iCs/>
          <w:sz w:val="26"/>
          <w:szCs w:val="24"/>
          <w:lang w:val="en-US" w:eastAsia="ru-RU"/>
        </w:rPr>
        <w:t>III</w:t>
      </w:r>
      <w:r w:rsidRPr="00FE07F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.</w:t>
      </w:r>
      <w:r w:rsidRPr="009242B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94"/>
      <w:bookmarkEnd w:id="195"/>
      <w:bookmarkEnd w:id="196"/>
      <w:bookmarkEnd w:id="197"/>
      <w:bookmarkEnd w:id="198"/>
    </w:p>
    <w:p w:rsidR="00315305" w:rsidRPr="009242BA" w:rsidRDefault="00315305" w:rsidP="00315305">
      <w:pPr>
        <w:keepNext/>
        <w:widowControl w:val="0"/>
        <w:spacing w:after="0"/>
        <w:ind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23. </w:t>
      </w:r>
      <w:bookmarkStart w:id="200" w:name="_Toc437973302"/>
      <w:bookmarkStart w:id="201" w:name="_Toc438110044"/>
      <w:bookmarkStart w:id="202" w:name="_Toc438376250"/>
      <w:bookmarkStart w:id="203" w:name="_Toc510617014"/>
      <w:bookmarkStart w:id="204" w:name="_Toc28377956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Состав, последовательность и сроки выполнения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административных процедур (действий)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при предоставлении Муниципальной услуги</w:t>
      </w:r>
      <w:bookmarkEnd w:id="200"/>
      <w:bookmarkEnd w:id="201"/>
      <w:bookmarkEnd w:id="202"/>
      <w:bookmarkEnd w:id="203"/>
      <w:bookmarkEnd w:id="204"/>
    </w:p>
    <w:bookmarkEnd w:id="199"/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23.1. Перечень административных процедур: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tabs>
          <w:tab w:val="left" w:pos="709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23.1.1. Прием и регистрация Запроса и документов, необходимых для предоставления Муниципальной услуги;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tabs>
          <w:tab w:val="left" w:pos="709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23.1.2. 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tabs>
          <w:tab w:val="left" w:pos="709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23.1.3.  Рассмотрение документов и принятие предварительного решения;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tabs>
          <w:tab w:val="left" w:pos="709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23.1.4.  Проведение приемных (вступительных) испытаний (при необходимости);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tabs>
          <w:tab w:val="left" w:pos="709"/>
        </w:tabs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23.1.5.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23.1.6. 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Выдача результата предоставления Муниципальной услуги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>Заявителю.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№11 к настоящему Административному регламенту.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23.3.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8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23.3.1.1.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8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23.3.1.2.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Срок устранения опечаток и ошибок не должен превышать 5 (пяти) рабочих дней с момента регистрации заявления, указанного в подпункте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>23.3.1 настоящего Административного регламента;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 w:line="30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23.3.2. 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8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8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23.3.2.2. исправление технических ошибок осуществляется в течение 5 (пяти) рабочих дней.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23.4.  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keepNext/>
        <w:widowControl w:val="0"/>
        <w:spacing w:after="0"/>
        <w:ind w:left="1418"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bookmarkStart w:id="205" w:name="_Toc438727100"/>
      <w:bookmarkStart w:id="206" w:name="_Toc510617015"/>
      <w:bookmarkStart w:id="207" w:name="_Toc28377957"/>
      <w:bookmarkStart w:id="208" w:name="_Hlk20900919"/>
      <w:bookmarkStart w:id="209" w:name="_Toc437973305"/>
      <w:bookmarkStart w:id="210" w:name="_Toc438110047"/>
      <w:bookmarkStart w:id="211" w:name="_Toc438376258"/>
      <w:r>
        <w:rPr>
          <w:rFonts w:ascii="Times New Roman" w:eastAsia="Times New Roman" w:hAnsi="Times New Roman" w:cs="Times New Roman"/>
          <w:bCs/>
          <w:iCs/>
          <w:sz w:val="26"/>
          <w:szCs w:val="24"/>
          <w:lang w:val="en-US" w:eastAsia="ru-RU"/>
        </w:rPr>
        <w:t>IV</w:t>
      </w:r>
      <w:r w:rsidRPr="00FE07F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.</w:t>
      </w:r>
      <w:r w:rsidRPr="009242B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Порядок и формы контроля за исполнением </w:t>
      </w:r>
    </w:p>
    <w:p w:rsidR="00315305" w:rsidRDefault="00315305" w:rsidP="00315305">
      <w:pPr>
        <w:keepNext/>
        <w:widowControl w:val="0"/>
        <w:spacing w:after="0"/>
        <w:ind w:left="1418"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r w:rsidRPr="009242B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Административного регламента</w:t>
      </w:r>
      <w:bookmarkEnd w:id="205"/>
      <w:bookmarkEnd w:id="206"/>
      <w:bookmarkEnd w:id="207"/>
    </w:p>
    <w:p w:rsidR="00315305" w:rsidRPr="009242BA" w:rsidRDefault="00315305" w:rsidP="00315305">
      <w:pPr>
        <w:keepNext/>
        <w:widowControl w:val="0"/>
        <w:spacing w:after="0"/>
        <w:ind w:left="1418"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276" w:right="127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12" w:name="_Toc28377958"/>
      <w:bookmarkStart w:id="213" w:name="_Toc510617017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24. Порядок осуществления текущего контроля за соблюдением и исполнением ответственными работниками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276" w:right="127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а также принятием ими решений</w:t>
      </w:r>
      <w:bookmarkEnd w:id="212"/>
    </w:p>
    <w:bookmarkEnd w:id="208"/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24.1. Текущий контроль за соблюдением и исполнением ответственными работниками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положений настоящего Административного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регламента и иных нормативных правовых актов, устанавливающих требования к предоставлению </w:t>
      </w:r>
      <w:r w:rsidRPr="009242B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24.2.  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>Требованиями к порядку и формам текущего контроля за предоставлением Муниципальной услуги являются: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24.2.1. Независимость;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24.2.2. Тщательность.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24.3.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Независимость текущего контроля заключается в том, что работник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уполномоченный на его осуществление, не находится в служебной зависимости от работника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24.4. Работники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24.5.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Тщательность осуществления текущего контроля за предоставлением Муниципальной услуги состоит в исполнении работниками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>обязанностей, предусмотренных настоящим подразделом Административного регламента.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14" w:name="_Toc28377959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25. </w:t>
      </w:r>
      <w:bookmarkStart w:id="215" w:name="_Hlk20900943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 и периодичность осуществления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плановых и внеплановых проверок полноты и качества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 предоставления Муниципальной услуги</w:t>
      </w:r>
      <w:bookmarkEnd w:id="213"/>
      <w:bookmarkEnd w:id="214"/>
      <w:bookmarkEnd w:id="215"/>
    </w:p>
    <w:p w:rsidR="00315305" w:rsidRPr="009242BA" w:rsidRDefault="00315305" w:rsidP="00315305">
      <w:pPr>
        <w:widowControl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924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услуги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устанавливается организационно – распорядительным актом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25.2.</w:t>
      </w:r>
      <w:r w:rsidRPr="009242BA">
        <w:rPr>
          <w:rFonts w:ascii="Times New Roman" w:eastAsia="Calibri" w:hAnsi="Times New Roman" w:cs="Times New Roman"/>
          <w:sz w:val="26"/>
          <w:szCs w:val="26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9242B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в том числе по жалобам на решения и (или) действия (бездействие) работников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принимаются меры по устранению таких нарушений.</w:t>
      </w:r>
    </w:p>
    <w:p w:rsidR="00315305" w:rsidRPr="009242BA" w:rsidRDefault="00315305" w:rsidP="00315305">
      <w:pPr>
        <w:widowControl w:val="0"/>
        <w:autoSpaceDN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991" w:right="1448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16" w:name="_Toc28377960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26. </w:t>
      </w:r>
      <w:bookmarkStart w:id="217" w:name="_Hlk20900975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Ответственность работников Организации,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991" w:right="1448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МФЦ за решения и действия (бездействие),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991" w:right="1448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принимаемые (осуществляемые) ими в ходе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991" w:right="1448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предоставления Муниципальной услуги</w:t>
      </w:r>
      <w:bookmarkEnd w:id="216"/>
    </w:p>
    <w:bookmarkEnd w:id="217"/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26.1.  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Работником </w:t>
      </w:r>
      <w:r w:rsidRPr="009242BA">
        <w:rPr>
          <w:rFonts w:ascii="Times New Roman" w:eastAsia="Calibri" w:hAnsi="Times New Roman" w:cs="Times New Roman"/>
          <w:sz w:val="26"/>
          <w:szCs w:val="26"/>
          <w:lang w:eastAsia="zh-CN"/>
        </w:rPr>
        <w:t>Организации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ответственным за предоставление </w:t>
      </w:r>
      <w:r w:rsidRPr="009242BA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а также за соблюдением порядка предоставления </w:t>
      </w:r>
      <w:r w:rsidRPr="009242BA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является руководитель </w:t>
      </w:r>
      <w:r w:rsidRPr="009242BA">
        <w:rPr>
          <w:rFonts w:ascii="Times New Roman" w:eastAsia="Calibri" w:hAnsi="Times New Roman" w:cs="Times New Roman"/>
          <w:sz w:val="26"/>
          <w:szCs w:val="26"/>
          <w:lang w:eastAsia="zh-CN"/>
        </w:rPr>
        <w:t>Организации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непосредственно предоставляющей Муниципальную услугу.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26.2. 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9242BA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Организации, работников МФЦ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и фактов нарушения прав и законных интересов Заявителей, работники </w:t>
      </w:r>
      <w:r w:rsidRPr="009242BA">
        <w:rPr>
          <w:rFonts w:ascii="Times New Roman" w:eastAsia="Calibri" w:hAnsi="Times New Roman" w:cs="Times New Roman"/>
          <w:sz w:val="26"/>
          <w:szCs w:val="26"/>
          <w:lang w:eastAsia="zh-CN"/>
        </w:rPr>
        <w:t>Организации, работники МФЦ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несут ответственность в соответствии с законодательством Российской Федерации.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276" w:right="127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18" w:name="_Toc28377961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27. </w:t>
      </w:r>
      <w:bookmarkStart w:id="219" w:name="_Toc438376255"/>
      <w:bookmarkStart w:id="220" w:name="_Toc438727104"/>
      <w:bookmarkStart w:id="221" w:name="_Toc510617019"/>
      <w:bookmarkStart w:id="222" w:name="_Hlk20900985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Положения, характеризующие требования </w:t>
      </w:r>
      <w:r w:rsidRPr="009242BA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к порядку и формам контроля за предоставлением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276" w:right="127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услуги, в том числе со стороны граждан,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276" w:right="127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их объединений и организаций</w:t>
      </w:r>
      <w:bookmarkEnd w:id="218"/>
      <w:bookmarkEnd w:id="219"/>
      <w:bookmarkEnd w:id="220"/>
      <w:bookmarkEnd w:id="221"/>
    </w:p>
    <w:bookmarkEnd w:id="222"/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27.1.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315305" w:rsidRPr="009242BA" w:rsidRDefault="00315305" w:rsidP="00315305">
      <w:pPr>
        <w:widowControl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27.2.  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27.3.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27.4. 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работников МФЦ и принятые ими решения, связанные с предоставлением Муниципальной услуги.</w:t>
      </w:r>
    </w:p>
    <w:p w:rsidR="00315305" w:rsidRPr="009242BA" w:rsidRDefault="00315305" w:rsidP="00315305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>рассмотрения обращений (жалоб) в процессе получения Муниципальной услуги.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5305" w:rsidRDefault="00315305" w:rsidP="00315305">
      <w:pPr>
        <w:keepNext/>
        <w:widowControl w:val="0"/>
        <w:spacing w:after="0"/>
        <w:ind w:left="1276"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  <w:bookmarkStart w:id="223" w:name="_Toc510617020"/>
      <w:bookmarkStart w:id="224" w:name="_Toc28377962"/>
      <w:bookmarkStart w:id="225" w:name="_Hlk20901000"/>
      <w:r>
        <w:rPr>
          <w:rFonts w:ascii="Times New Roman" w:eastAsia="Times New Roman" w:hAnsi="Times New Roman" w:cs="Times New Roman"/>
          <w:bCs/>
          <w:iCs/>
          <w:sz w:val="26"/>
          <w:szCs w:val="24"/>
          <w:lang w:val="en-US" w:eastAsia="ru-RU"/>
        </w:rPr>
        <w:t>V</w:t>
      </w:r>
      <w:r w:rsidRPr="003B3E94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>.</w:t>
      </w:r>
      <w:r w:rsidRPr="009242B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Досудебный (внесудебный) порядок обжалования </w:t>
      </w:r>
      <w:r w:rsidRPr="009242B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br/>
        <w:t xml:space="preserve">решений и действий (бездействия)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  <w:t xml:space="preserve">, работников </w:t>
      </w:r>
      <w:bookmarkEnd w:id="223"/>
      <w:bookmarkEnd w:id="224"/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</w:p>
    <w:p w:rsidR="00315305" w:rsidRPr="009242BA" w:rsidRDefault="00315305" w:rsidP="00315305">
      <w:pPr>
        <w:keepNext/>
        <w:widowControl w:val="0"/>
        <w:spacing w:after="0"/>
        <w:ind w:left="1276" w:right="1274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4"/>
          <w:lang w:eastAsia="ru-RU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181" w:firstLine="543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26" w:name="_Toc465268303"/>
      <w:bookmarkStart w:id="227" w:name="_Toc465273790"/>
      <w:bookmarkStart w:id="228" w:name="_Toc465274173"/>
      <w:bookmarkStart w:id="229" w:name="_Toc465340316"/>
      <w:bookmarkStart w:id="230" w:name="_Toc465341757"/>
      <w:bookmarkStart w:id="231" w:name="_Toc510617021"/>
      <w:bookmarkStart w:id="232" w:name="_Toc28377963"/>
      <w:bookmarkEnd w:id="226"/>
      <w:bookmarkEnd w:id="227"/>
      <w:bookmarkEnd w:id="228"/>
      <w:bookmarkEnd w:id="229"/>
      <w:bookmarkEnd w:id="230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28. </w:t>
      </w:r>
      <w:bookmarkEnd w:id="231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Информация для заинтересованных лиц об их праве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на досудебное (внесудебное) обжалование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действий (бездействия) и (или) решений,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принятых (осуществленных) в ходе предоставления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Муниципальной услуги</w:t>
      </w:r>
      <w:bookmarkEnd w:id="232"/>
    </w:p>
    <w:bookmarkEnd w:id="225"/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28.1.  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Муниципальной услуги,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МФЦ, работниками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, работниками МФЦ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(далее – жалоба).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28.2. 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случае, когда жалоба подается через представителя Заявителя, 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в качестве документа, подтверждающего </w:t>
      </w:r>
      <w:r w:rsidRPr="009242BA">
        <w:rPr>
          <w:rFonts w:ascii="Times New Roman" w:eastAsia="Calibri" w:hAnsi="Times New Roman" w:cs="Times New Roman"/>
          <w:sz w:val="26"/>
          <w:szCs w:val="26"/>
        </w:rPr>
        <w:t>его п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олномочия на осуществление действий от имени Заявителя, могут быть представлены: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28.3. Заявитель может обратиться с жалобой, в том числе в следующих случаях: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28.3.1. 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Нарушения срока регистрации Запроса о предоставлении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28.3.2.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Нарушения срока предоставления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28.3.3. 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28.3.4. 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у Заявителя;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28.3.5. 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Отказа в предоставлении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если основания отказа не предусмотрены законодательством Российской Федерации;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28.3.6. 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Требования с Заявителя при предоставлении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платы, не предусмотренной законодательством Российской Федерации;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28.3.7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 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Отказа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работника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исправлении допущенных опечаток и ошибок в выданных в результате предоставления </w:t>
      </w:r>
      <w:r w:rsidRPr="009242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документах либо нарушение срока таких исправлений;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28.3.8. 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Нарушения срока или порядка выдачи документов по результатам предоставления </w:t>
      </w:r>
      <w:r w:rsidRPr="009242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Муниципальной услуги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28.3.9.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Приостановления предоставления 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если основания приостановления не предусмотрены 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законодательством Российской Федерации;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28.3.10.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Требования у Заявителя при предоставлении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, либо в предоставлении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за исключением случаев, указанных в подпункте 10.4.4 настоящего Административного регламента.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28.4.  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Жалоба должна содержать: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28.4.1. Наименование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указание на работника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МФЦ, указание на его руководителя и (или) работника,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решения и действия (бездействие) которых обжалуются;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28.4.2. 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28.4.3. 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Сведения об обжалуемых решениях и действиях (бездействии)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работника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МФЦ, работника МФЦ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28.4.4. Доводы, на основании которых Заявитель не согласен с решением и действием (бездействием)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работника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МФЦ, работника МФЦ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28.5.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При подаче жалобы в электронном виде документы, указанные в пункте 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28.6.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В электронной форме жалоба может быть подана Заявителем посредством: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28.6.1. 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Официального сайта Правительства Московской области в сети Интернет;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28.6.2. 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Официального сайта </w:t>
      </w:r>
      <w:r w:rsidR="003F6BD4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в сети Интернет,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МФЦ, учредителя МФЦ в сети Интернет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28.6.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РПГУ,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исключением жалоб на решения и действия (бездействие) МФЦ и их работников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28.6.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действий (бездействия), совершенных при предоставлении государственных и муниципальных услуг,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исключением жалоб на решения и действия (бездействие) МФЦ и их работников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28.6.5. ЕПГУ,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исключением жалоб на решения и действия (бездействие) МФЦ и их работников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28.7.  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3F6BD4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Администрации, МФЦ, учредителями МФЦ определяются работники, которые обеспечивают: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28.7.1.  Прием и регистрацию жалоб;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28.7.2. 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Направление жалоб в уполномоченные на их рассмотрение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Администрацию, МФЦ, учредителю МФЦ в соответствии с </w:t>
      </w:r>
      <w:hyperlink r:id="rId11" w:history="1">
        <w:r w:rsidRPr="009242BA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пунктом 29.1</w:t>
        </w:r>
      </w:hyperlink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Административного регламента;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28.7.3. 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Рассмотрение жалоб в соответствии с требованиями законодательства Российской Федерации.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28.8. </w:t>
      </w:r>
      <w:bookmarkStart w:id="233" w:name="p112"/>
      <w:bookmarkEnd w:id="233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результатам рассмотрения жалобы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Администрация, МФЦ, учредитель МФЦ в пределах полномочий принимает одно из следующих решений: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28.8.2.  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9242BA">
          <w:rPr>
            <w:rFonts w:ascii="Times New Roman" w:eastAsia="Calibri" w:hAnsi="Times New Roman" w:cs="Times New Roman"/>
            <w:sz w:val="26"/>
            <w:szCs w:val="26"/>
          </w:rPr>
          <w:t>пунктом 28.12</w:t>
        </w:r>
      </w:hyperlink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28.9. При удовлетворении жалобы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Администрация, МФЦ, учредитель МФЦ в пределах полномочий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28.10. Не позднее дня, следующего за днем принятия решения, указанного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в </w:t>
      </w:r>
      <w:hyperlink r:id="rId13" w:anchor="p112" w:history="1">
        <w:r w:rsidRPr="009242BA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пункте 28.8</w:t>
        </w:r>
      </w:hyperlink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Ответ по результатам рассмотрения жалобы подписывается уполномоченным на рассмотрение жалобы работником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уполномоченным должностным лицом Администрации, работником МФЦ, учредителем МФЦ соответственно.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должностного лица Администрации, работника МФЦ, учредителя МФЦ вид которой установлен законодательством Российской Федерации.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В случае признания жалобы, подлежащей удовлетворению в ответе Заявителю, дается информация о действиях, осуществляемых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28.11. В ответе по результатам рассмотрения жалобы указываются: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28.11.1. Наименование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Администрации,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28.11.3.  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Фамилия, имя, отчество (при наличии) или наименование Заявителя;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28.11.4.  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Основания для принятия решения по жалобе;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28.11.5.   Принятое по жалобе решение;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28.11.6.   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28.11.7. Информация о порядке обжалования принятого по жалобе решения.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234" w:name="p129"/>
      <w:bookmarkEnd w:id="234"/>
      <w:r>
        <w:rPr>
          <w:rFonts w:ascii="Times New Roman" w:eastAsia="Calibri" w:hAnsi="Times New Roman" w:cs="Times New Roman"/>
          <w:color w:val="000000"/>
          <w:sz w:val="26"/>
          <w:szCs w:val="26"/>
        </w:rPr>
        <w:t>28.12. 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Администрация, МФЦ, учредитель МФЦ отказывает в удовлетворении жалобы в следующих случаях: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28.12.1.  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28.12.2.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28.12.3. Наличия решения по жалобе, принятого ранее в соответствии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28.13.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Администрация, МФЦ, учредитель МФЦ вправе оставить жалобу без ответа в следующих случаях: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28.13.1.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28.13.2. Отсутствия возможности прочитать какую-либо часть текста жалобы, фамилию, имя, отчество (при наличии) и (или) почтовый адрес Заявителя,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указанные в жалобе.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28.14.  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Администрация, МФЦ, учредитель МФЦ сообщает Заявителю об оставлении жалобы без ответа в течение 3 (трех) рабочих дней со дня регистрации жалобы.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28.15.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28.16.  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9242BA">
          <w:rPr>
            <w:rFonts w:ascii="Times New Roman" w:eastAsia="Calibri" w:hAnsi="Times New Roman" w:cs="Times New Roman"/>
            <w:color w:val="000000"/>
            <w:sz w:val="26"/>
            <w:szCs w:val="26"/>
          </w:rPr>
          <w:t>статьей 5.63</w:t>
        </w:r>
      </w:hyperlink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9242BA">
          <w:rPr>
            <w:rFonts w:ascii="Times New Roman" w:eastAsia="Calibri" w:hAnsi="Times New Roman" w:cs="Times New Roman"/>
            <w:color w:val="000000"/>
            <w:sz w:val="26"/>
            <w:szCs w:val="26"/>
          </w:rPr>
          <w:t>статьями 15.2</w:t>
        </w:r>
      </w:hyperlink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hyperlink r:id="rId16" w:history="1">
        <w:r w:rsidRPr="009242BA">
          <w:rPr>
            <w:rFonts w:ascii="Times New Roman" w:eastAsia="Calibri" w:hAnsi="Times New Roman" w:cs="Times New Roman"/>
            <w:color w:val="000000"/>
            <w:sz w:val="26"/>
            <w:szCs w:val="26"/>
          </w:rPr>
          <w:t>15.3</w:t>
        </w:r>
      </w:hyperlink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28.17.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МФЦ, учредители МФЦ обеспечивает: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28.17.1. Оснащение мест приема жалоб;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28.17.2. Информирование Заявителей о порядке обжалования решений и действий (бездействия)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работников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МФЦ, учредителей МФЦ, РПГУ, ЕПГУ;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28.17.3. Консультирование Заявителей о порядке обжалования решений и действий (бездействия)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работников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, МФЦ, работников МФЦ, в том числе по телефону, электронной почте, при личном приеме;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28.17.4.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 за исключением жалоб на решения и действия (бездействие) МФЦ, руководителя и (или) работника МФЦ.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 w:history="1">
        <w:r w:rsidRPr="009242BA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Положения</w:t>
        </w:r>
      </w:hyperlink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35" w:name="_Toc28377964"/>
      <w:bookmarkStart w:id="236" w:name="_Hlk20901019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29. Органы государственной власти, организации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и уполномоченные на рассмотрение жалобы лица,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которым может быть направлена жалоба Заявителя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в досудебном (внесудебном) порядке</w:t>
      </w:r>
      <w:bookmarkEnd w:id="235"/>
    </w:p>
    <w:bookmarkEnd w:id="236"/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29.1. Жалоба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подается в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предоставившую Муниципальную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МФЦ, порядок предоставления которой был нарушен вследствие решений и действий (бездействия)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работника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МФЦ, работника МФЦ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рассматривается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Организацией, МФЦ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29.2. 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Жалобу на решения и действия (бездействие) </w:t>
      </w:r>
      <w:r w:rsidR="00690E3B">
        <w:rPr>
          <w:rFonts w:ascii="Times New Roman" w:eastAsia="Calibri" w:hAnsi="Times New Roman" w:cs="Times New Roman"/>
          <w:sz w:val="26"/>
          <w:szCs w:val="26"/>
        </w:rPr>
        <w:t xml:space="preserve">МОУ-ГИМНАЗИЯ №2 </w:t>
      </w:r>
      <w:r w:rsidRPr="009242BA">
        <w:rPr>
          <w:rFonts w:ascii="Times New Roman" w:eastAsia="Calibri" w:hAnsi="Times New Roman" w:cs="Times New Roman"/>
          <w:sz w:val="26"/>
          <w:szCs w:val="26"/>
        </w:rPr>
        <w:t>можно подать Губернатору Московской области.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29.3.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 на решения и действия (бездействие) работника МФЦ подается руководителю МФЦ.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29.5. 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Прием жалоб в письменной форме на бумажном носителе осуществляется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МФЦ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месте, где Заявитель подавал Запрос на получение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нарушение порядка которой обжалуется, либо в месте, где Заявителем получен результат указанной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жалоб в письменной форме на бумажном носителе осуществляется учредителем МФЦ в месте его фактического нахождения.Время приема жалоб 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должно совпадать со временем работы учредителя МФЦ.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/>
          <w:sz w:val="26"/>
          <w:szCs w:val="26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жалобы, при этом срок рассмотрения жалобы исчисляется со дня регистрации жалобы в Администрации.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29.7. Жалоба, поступившая в Администрацию, МФЦ, учредителю МФЦ, Министерство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государственного управления, информационных технологий и связи Московской области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Администрацией, МФЦ, учредителем МФЦ, Министерством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государственного управления, информационных технологий и связи Московской области)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обжалования отказа Администрации, должностного лица Администрации,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жалоба подана Заявителем в Администрацию,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315305" w:rsidRPr="009242BA" w:rsidRDefault="00315305" w:rsidP="00315305">
      <w:pPr>
        <w:widowControl w:val="0"/>
        <w:spacing w:after="0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42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37" w:name="_Toc28377965"/>
      <w:bookmarkStart w:id="238" w:name="_Hlk20901028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30. Способы информирования Заявителей о порядке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подачи и рассмотрения жалобы, в том числе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с использованием РПГУ</w:t>
      </w:r>
      <w:bookmarkEnd w:id="237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 и ЕПГУ</w:t>
      </w:r>
    </w:p>
    <w:bookmarkEnd w:id="238"/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42B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30.1. </w:t>
      </w:r>
      <w:r w:rsidRPr="009242BA">
        <w:rPr>
          <w:rFonts w:ascii="Times New Roman" w:eastAsia="Calibri" w:hAnsi="Times New Roman" w:cs="Times New Roman"/>
          <w:sz w:val="26"/>
          <w:szCs w:val="26"/>
        </w:rPr>
        <w:t>Заявители информируются о порядке подачи и рассмотрении жалобы, в том числе с использованием РПГУ и ЕПГУ способами, предусмотренными подразделом 3 настоящего Административного регламента.</w:t>
      </w:r>
    </w:p>
    <w:p w:rsidR="00315305" w:rsidRPr="009242BA" w:rsidRDefault="00315305" w:rsidP="00315305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39" w:name="_Hlk23430539"/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30.2. Информация, указанная в разделе </w:t>
      </w:r>
      <w:r w:rsidRPr="009242BA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подлежит обязательному размещению на РПГУ и ЕПГУ, официальном </w:t>
      </w:r>
      <w:r w:rsidRPr="009242B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сайте </w:t>
      </w:r>
      <w:r w:rsidR="00690E3B"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39"/>
    <w:p w:rsidR="00315305" w:rsidRPr="009242BA" w:rsidRDefault="00315305" w:rsidP="00315305">
      <w:pPr>
        <w:widowControl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bookmarkStart w:id="240" w:name="_Toc28377966"/>
      <w:bookmarkStart w:id="241" w:name="_Hlk20901040"/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31. Перечень нормативных правовых актов,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регулирующих порядок досудебного (внесудебного)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обжалования решений и действий (бездействия) </w:t>
      </w:r>
    </w:p>
    <w:p w:rsidR="00315305" w:rsidRPr="009242BA" w:rsidRDefault="00690E3B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315305"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, работников </w:t>
      </w:r>
      <w:bookmarkEnd w:id="240"/>
      <w:r>
        <w:rPr>
          <w:rFonts w:ascii="Times New Roman" w:eastAsia="Calibri" w:hAnsi="Times New Roman" w:cs="Times New Roman"/>
          <w:sz w:val="26"/>
          <w:szCs w:val="26"/>
        </w:rPr>
        <w:t>МОУ-ГИМНАЗИЯ №2</w:t>
      </w:r>
      <w:r w:rsidR="00315305" w:rsidRPr="009242BA">
        <w:rPr>
          <w:rFonts w:ascii="Times New Roman" w:eastAsia="Calibri" w:hAnsi="Times New Roman" w:cs="Times New Roman"/>
          <w:bCs/>
          <w:sz w:val="26"/>
          <w:szCs w:val="26"/>
        </w:rPr>
        <w:t xml:space="preserve">, МФЦ, </w:t>
      </w:r>
    </w:p>
    <w:p w:rsidR="00315305" w:rsidRPr="009242BA" w:rsidRDefault="00315305" w:rsidP="00315305">
      <w:pPr>
        <w:widowControl w:val="0"/>
        <w:autoSpaceDE w:val="0"/>
        <w:autoSpaceDN w:val="0"/>
        <w:adjustRightInd w:val="0"/>
        <w:spacing w:after="0"/>
        <w:ind w:left="454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9242BA">
        <w:rPr>
          <w:rFonts w:ascii="Times New Roman" w:eastAsia="Calibri" w:hAnsi="Times New Roman" w:cs="Times New Roman"/>
          <w:bCs/>
          <w:sz w:val="26"/>
          <w:szCs w:val="26"/>
        </w:rPr>
        <w:t>работников МФЦ</w:t>
      </w:r>
    </w:p>
    <w:bookmarkEnd w:id="241"/>
    <w:p w:rsidR="00315305" w:rsidRPr="00AC02E4" w:rsidRDefault="00315305" w:rsidP="0031530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vanish/>
          <w:sz w:val="26"/>
          <w:szCs w:val="26"/>
          <w:specVanish/>
        </w:rPr>
      </w:pPr>
      <w:r w:rsidRPr="009242BA">
        <w:rPr>
          <w:rFonts w:ascii="Times New Roman" w:eastAsia="Calibri" w:hAnsi="Times New Roman" w:cs="Times New Roman"/>
          <w:sz w:val="26"/>
          <w:szCs w:val="26"/>
        </w:rPr>
        <w:t>31.1.</w:t>
      </w:r>
      <w:r>
        <w:t>  </w:t>
      </w:r>
      <w:r w:rsidRPr="009242BA">
        <w:rPr>
          <w:rFonts w:ascii="Times New Roman" w:eastAsia="Calibri" w:hAnsi="Times New Roman" w:cs="Times New Roman"/>
          <w:sz w:val="26"/>
          <w:szCs w:val="26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9242BA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Муниципальной услуги</w:t>
      </w:r>
      <w:r w:rsidRPr="009242BA">
        <w:rPr>
          <w:rFonts w:ascii="Times New Roman" w:eastAsia="Calibri" w:hAnsi="Times New Roman" w:cs="Times New Roman"/>
          <w:sz w:val="26"/>
          <w:szCs w:val="26"/>
        </w:rPr>
        <w:t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66"/>
    <w:bookmarkEnd w:id="209"/>
    <w:bookmarkEnd w:id="210"/>
    <w:bookmarkEnd w:id="211"/>
    <w:p w:rsidR="00315305" w:rsidRPr="00AC02E4" w:rsidRDefault="00315305" w:rsidP="00315305">
      <w:pPr>
        <w:rPr>
          <w:vanish/>
          <w:specVanish/>
        </w:rPr>
      </w:pPr>
    </w:p>
    <w:p w:rsidR="00315305" w:rsidRPr="00AC02E4" w:rsidRDefault="00315305" w:rsidP="00315305">
      <w:pPr>
        <w:rPr>
          <w:vanish/>
          <w:specVanish/>
        </w:rPr>
      </w:pPr>
    </w:p>
    <w:p w:rsidR="00315305" w:rsidRPr="00AC02E4" w:rsidRDefault="00315305" w:rsidP="00315305">
      <w:pPr>
        <w:rPr>
          <w:vanish/>
          <w:specVanish/>
        </w:rPr>
      </w:pPr>
    </w:p>
    <w:p w:rsidR="00315305" w:rsidRPr="00AC02E4" w:rsidRDefault="00315305" w:rsidP="00315305">
      <w:pPr>
        <w:rPr>
          <w:vanish/>
          <w:specVanish/>
        </w:rPr>
      </w:pPr>
    </w:p>
    <w:p w:rsidR="00315305" w:rsidRPr="00AC02E4" w:rsidRDefault="00315305" w:rsidP="00315305">
      <w:pPr>
        <w:rPr>
          <w:vanish/>
          <w:specVanish/>
        </w:rPr>
      </w:pPr>
    </w:p>
    <w:p w:rsidR="00315305" w:rsidRDefault="00315305" w:rsidP="00315305"/>
    <w:p w:rsidR="0015060A" w:rsidRPr="0015060A" w:rsidRDefault="0015060A" w:rsidP="003037B9">
      <w:pPr>
        <w:pStyle w:val="a7"/>
        <w:ind w:left="0"/>
        <w:rPr>
          <w:lang w:eastAsia="ru-RU"/>
        </w:rPr>
      </w:pPr>
    </w:p>
    <w:p w:rsidR="00EA0280" w:rsidRDefault="00EA0280"/>
    <w:sectPr w:rsidR="00EA0280" w:rsidSect="00947B2B">
      <w:pgSz w:w="11906" w:h="16838"/>
      <w:pgMar w:top="1134" w:right="850" w:bottom="1079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60" w:rsidRDefault="00D14360" w:rsidP="00376282">
      <w:pPr>
        <w:spacing w:after="0" w:line="240" w:lineRule="auto"/>
      </w:pPr>
      <w:r>
        <w:separator/>
      </w:r>
    </w:p>
  </w:endnote>
  <w:endnote w:type="continuationSeparator" w:id="1">
    <w:p w:rsidR="00D14360" w:rsidRDefault="00D14360" w:rsidP="0037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60" w:rsidRDefault="00D14360" w:rsidP="00376282">
      <w:pPr>
        <w:spacing w:after="0" w:line="240" w:lineRule="auto"/>
      </w:pPr>
      <w:r>
        <w:separator/>
      </w:r>
    </w:p>
  </w:footnote>
  <w:footnote w:type="continuationSeparator" w:id="1">
    <w:p w:rsidR="00D14360" w:rsidRDefault="00D14360" w:rsidP="0037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07501"/>
    <w:multiLevelType w:val="hybridMultilevel"/>
    <w:tmpl w:val="DEDAFA92"/>
    <w:lvl w:ilvl="0" w:tplc="57B4FF72">
      <w:start w:val="1"/>
      <w:numFmt w:val="upperRoman"/>
      <w:pStyle w:val="1-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0458"/>
    <w:multiLevelType w:val="multilevel"/>
    <w:tmpl w:val="B61A8E10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7A41F5"/>
    <w:multiLevelType w:val="hybridMultilevel"/>
    <w:tmpl w:val="205245B2"/>
    <w:lvl w:ilvl="0" w:tplc="220EF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7692"/>
    <w:multiLevelType w:val="hybridMultilevel"/>
    <w:tmpl w:val="6AD4B594"/>
    <w:lvl w:ilvl="0" w:tplc="049AFE0A">
      <w:start w:val="1"/>
      <w:numFmt w:val="upperRoman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E8BC38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855" w:hanging="720"/>
      </w:pPr>
      <w:rPr>
        <w:b w:val="0"/>
        <w:i w:val="0"/>
        <w:color w:val="auto"/>
        <w:sz w:val="26"/>
        <w:szCs w:val="26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pacing w:val="0"/>
        <w:kern w:val="26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7B9"/>
    <w:rsid w:val="000D1025"/>
    <w:rsid w:val="000D7E5D"/>
    <w:rsid w:val="0015060A"/>
    <w:rsid w:val="002F02ED"/>
    <w:rsid w:val="003037B9"/>
    <w:rsid w:val="00315305"/>
    <w:rsid w:val="00320C82"/>
    <w:rsid w:val="00376282"/>
    <w:rsid w:val="003F6BD4"/>
    <w:rsid w:val="004137CD"/>
    <w:rsid w:val="00446126"/>
    <w:rsid w:val="004610F2"/>
    <w:rsid w:val="00471EE4"/>
    <w:rsid w:val="00493A9C"/>
    <w:rsid w:val="004C5580"/>
    <w:rsid w:val="00562612"/>
    <w:rsid w:val="005E0D22"/>
    <w:rsid w:val="006771E0"/>
    <w:rsid w:val="00690E3B"/>
    <w:rsid w:val="00696F47"/>
    <w:rsid w:val="006E1234"/>
    <w:rsid w:val="006E3A95"/>
    <w:rsid w:val="007E2163"/>
    <w:rsid w:val="007E5379"/>
    <w:rsid w:val="00841942"/>
    <w:rsid w:val="009345E8"/>
    <w:rsid w:val="00947B2B"/>
    <w:rsid w:val="009B53C3"/>
    <w:rsid w:val="00A302B2"/>
    <w:rsid w:val="00A96694"/>
    <w:rsid w:val="00AF598A"/>
    <w:rsid w:val="00BC07FC"/>
    <w:rsid w:val="00C324D9"/>
    <w:rsid w:val="00C57BB2"/>
    <w:rsid w:val="00C80120"/>
    <w:rsid w:val="00D14360"/>
    <w:rsid w:val="00D36C3D"/>
    <w:rsid w:val="00DD6D6F"/>
    <w:rsid w:val="00EA0280"/>
    <w:rsid w:val="00ED2496"/>
    <w:rsid w:val="00FD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71EE4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30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2"/>
    <w:next w:val="a2"/>
    <w:link w:val="23"/>
    <w:qFormat/>
    <w:rsid w:val="0031530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3153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31530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31530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31530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31530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1530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31530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03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037B9"/>
    <w:rPr>
      <w:rFonts w:ascii="Arial" w:eastAsia="Calibri" w:hAnsi="Arial" w:cs="Arial"/>
    </w:rPr>
  </w:style>
  <w:style w:type="paragraph" w:customStyle="1" w:styleId="Default">
    <w:name w:val="Default"/>
    <w:rsid w:val="003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link w:val="12"/>
    <w:uiPriority w:val="9"/>
    <w:rsid w:val="0030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2"/>
    <w:next w:val="a2"/>
    <w:uiPriority w:val="39"/>
    <w:unhideWhenUsed/>
    <w:qFormat/>
    <w:rsid w:val="003037B9"/>
    <w:pPr>
      <w:outlineLvl w:val="9"/>
    </w:pPr>
    <w:rPr>
      <w:lang w:eastAsia="ru-RU"/>
    </w:rPr>
  </w:style>
  <w:style w:type="paragraph" w:styleId="21">
    <w:name w:val="toc 2"/>
    <w:basedOn w:val="a2"/>
    <w:next w:val="a2"/>
    <w:autoRedefine/>
    <w:uiPriority w:val="39"/>
    <w:unhideWhenUsed/>
    <w:rsid w:val="003037B9"/>
    <w:pPr>
      <w:spacing w:after="100"/>
      <w:ind w:left="220"/>
    </w:pPr>
  </w:style>
  <w:style w:type="paragraph" w:styleId="14">
    <w:name w:val="toc 1"/>
    <w:basedOn w:val="a2"/>
    <w:next w:val="a2"/>
    <w:autoRedefine/>
    <w:uiPriority w:val="39"/>
    <w:unhideWhenUsed/>
    <w:rsid w:val="003037B9"/>
    <w:pPr>
      <w:spacing w:after="100"/>
    </w:pPr>
  </w:style>
  <w:style w:type="paragraph" w:styleId="a7">
    <w:name w:val="List Paragraph"/>
    <w:basedOn w:val="a2"/>
    <w:uiPriority w:val="34"/>
    <w:qFormat/>
    <w:rsid w:val="003037B9"/>
    <w:pPr>
      <w:ind w:left="720"/>
      <w:contextualSpacing/>
    </w:pPr>
  </w:style>
  <w:style w:type="paragraph" w:styleId="a8">
    <w:name w:val="Balloon Text"/>
    <w:basedOn w:val="a2"/>
    <w:link w:val="a9"/>
    <w:semiHidden/>
    <w:unhideWhenUsed/>
    <w:rsid w:val="0037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376282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37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376282"/>
  </w:style>
  <w:style w:type="paragraph" w:styleId="ac">
    <w:name w:val="footer"/>
    <w:basedOn w:val="a2"/>
    <w:link w:val="ad"/>
    <w:uiPriority w:val="99"/>
    <w:unhideWhenUsed/>
    <w:rsid w:val="0037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376282"/>
  </w:style>
  <w:style w:type="character" w:customStyle="1" w:styleId="22">
    <w:name w:val="Заголовок 2 Знак"/>
    <w:basedOn w:val="a3"/>
    <w:link w:val="20"/>
    <w:uiPriority w:val="9"/>
    <w:rsid w:val="0031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3153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153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1530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31530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31530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1530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1530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15305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31530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530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uiPriority w:val="99"/>
    <w:unhideWhenUsed/>
    <w:rsid w:val="00315305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3153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МУ Обычный стиль"/>
    <w:basedOn w:val="a2"/>
    <w:autoRedefine/>
    <w:rsid w:val="00315305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1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footnote text"/>
    <w:basedOn w:val="a2"/>
    <w:link w:val="af1"/>
    <w:semiHidden/>
    <w:rsid w:val="003153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3"/>
    <w:link w:val="af0"/>
    <w:semiHidden/>
    <w:rsid w:val="003153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"/>
    <w:aliases w:val="бпОсновной текст"/>
    <w:basedOn w:val="a2"/>
    <w:link w:val="af3"/>
    <w:rsid w:val="003153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aliases w:val="бпОсновной текст Знак"/>
    <w:basedOn w:val="a3"/>
    <w:link w:val="af2"/>
    <w:rsid w:val="00315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2"/>
    <w:link w:val="af5"/>
    <w:unhideWhenUsed/>
    <w:rsid w:val="0031530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3"/>
    <w:link w:val="af4"/>
    <w:rsid w:val="003153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2"/>
    <w:rsid w:val="003153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315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315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31530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7">
    <w:name w:val="page number"/>
    <w:basedOn w:val="a3"/>
    <w:rsid w:val="00315305"/>
  </w:style>
  <w:style w:type="character" w:customStyle="1" w:styleId="41">
    <w:name w:val="Знак Знак4"/>
    <w:rsid w:val="0031530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3153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basedOn w:val="a3"/>
    <w:link w:val="24"/>
    <w:rsid w:val="003153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Готовый"/>
    <w:basedOn w:val="a2"/>
    <w:rsid w:val="0031530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Signature"/>
    <w:basedOn w:val="a2"/>
    <w:link w:val="afa"/>
    <w:rsid w:val="0031530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a">
    <w:name w:val="Подпись Знак"/>
    <w:basedOn w:val="a3"/>
    <w:link w:val="af9"/>
    <w:rsid w:val="0031530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First Indent"/>
    <w:basedOn w:val="af2"/>
    <w:link w:val="afc"/>
    <w:rsid w:val="00315305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af3"/>
    <w:link w:val="afb"/>
    <w:rsid w:val="00315305"/>
    <w:rPr>
      <w:sz w:val="24"/>
    </w:rPr>
  </w:style>
  <w:style w:type="paragraph" w:styleId="31">
    <w:name w:val="Body Text 3"/>
    <w:basedOn w:val="a2"/>
    <w:link w:val="32"/>
    <w:rsid w:val="003153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3153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rmal (Web)"/>
    <w:basedOn w:val="a2"/>
    <w:uiPriority w:val="99"/>
    <w:rsid w:val="0031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2"/>
    <w:uiPriority w:val="99"/>
    <w:qFormat/>
    <w:rsid w:val="0031530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31530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1530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31530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15305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315305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2"/>
    <w:rsid w:val="0031530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0">
    <w:name w:val="footnote reference"/>
    <w:semiHidden/>
    <w:rsid w:val="00315305"/>
    <w:rPr>
      <w:vertAlign w:val="superscript"/>
    </w:rPr>
  </w:style>
  <w:style w:type="table" w:styleId="aff1">
    <w:name w:val="Table Grid"/>
    <w:basedOn w:val="a4"/>
    <w:uiPriority w:val="59"/>
    <w:rsid w:val="00315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1530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153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153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1530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153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2"/>
    <w:link w:val="aff4"/>
    <w:uiPriority w:val="99"/>
    <w:semiHidden/>
    <w:rsid w:val="0031530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3"/>
    <w:link w:val="aff3"/>
    <w:uiPriority w:val="99"/>
    <w:semiHidden/>
    <w:rsid w:val="00315305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31530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315305"/>
    <w:rPr>
      <w:b/>
      <w:bCs/>
    </w:rPr>
  </w:style>
  <w:style w:type="character" w:customStyle="1" w:styleId="blk">
    <w:name w:val="blk"/>
    <w:rsid w:val="00315305"/>
    <w:rPr>
      <w:rFonts w:cs="Times New Roman"/>
    </w:rPr>
  </w:style>
  <w:style w:type="character" w:customStyle="1" w:styleId="u">
    <w:name w:val="u"/>
    <w:rsid w:val="00315305"/>
    <w:rPr>
      <w:rFonts w:cs="Times New Roman"/>
    </w:rPr>
  </w:style>
  <w:style w:type="character" w:customStyle="1" w:styleId="17">
    <w:name w:val="Знак Знак17"/>
    <w:locked/>
    <w:rsid w:val="00315305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31530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7"/>
    <w:rsid w:val="0031530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7">
    <w:name w:val="обычный приложения"/>
    <w:basedOn w:val="a2"/>
    <w:qFormat/>
    <w:rsid w:val="00315305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3153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1530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315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31530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8">
    <w:name w:val="caption"/>
    <w:basedOn w:val="a2"/>
    <w:next w:val="a2"/>
    <w:qFormat/>
    <w:rsid w:val="0031530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31530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9">
    <w:name w:val="Title"/>
    <w:basedOn w:val="a2"/>
    <w:link w:val="affa"/>
    <w:qFormat/>
    <w:rsid w:val="0031530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a">
    <w:name w:val="Название Знак"/>
    <w:basedOn w:val="a3"/>
    <w:link w:val="aff9"/>
    <w:rsid w:val="0031530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31530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31530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b">
    <w:name w:val="Plain Text"/>
    <w:basedOn w:val="a2"/>
    <w:link w:val="affc"/>
    <w:rsid w:val="0031530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3"/>
    <w:link w:val="affb"/>
    <w:rsid w:val="0031530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1530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31530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31530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d">
    <w:name w:val="Нумерованный Список"/>
    <w:basedOn w:val="a2"/>
    <w:rsid w:val="0031530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1530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31530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31530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315305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31530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31530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1530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1530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1530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1530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1530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15305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qFormat/>
    <w:rsid w:val="00315305"/>
    <w:rPr>
      <w:rFonts w:cs="Times New Roman"/>
      <w:b/>
      <w:bCs/>
    </w:rPr>
  </w:style>
  <w:style w:type="character" w:customStyle="1" w:styleId="HeaderChar">
    <w:name w:val="Header Char"/>
    <w:locked/>
    <w:rsid w:val="0031530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1530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31530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2"/>
    <w:rsid w:val="0031530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0">
    <w:name w:val="Приложение"/>
    <w:basedOn w:val="af2"/>
    <w:rsid w:val="0031530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2"/>
    <w:next w:val="af2"/>
    <w:rsid w:val="0031530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2">
    <w:name w:val="регистрационные поля"/>
    <w:basedOn w:val="a2"/>
    <w:rsid w:val="0031530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3">
    <w:name w:val="Исполнитель"/>
    <w:basedOn w:val="af2"/>
    <w:rsid w:val="0031530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4">
    <w:name w:val="Подпись на общем бланке"/>
    <w:basedOn w:val="af9"/>
    <w:next w:val="af2"/>
    <w:rsid w:val="0031530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15305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sid w:val="00315305"/>
    <w:rPr>
      <w:b/>
      <w:color w:val="000080"/>
      <w:sz w:val="20"/>
    </w:rPr>
  </w:style>
  <w:style w:type="paragraph" w:customStyle="1" w:styleId="afff6">
    <w:name w:val="Таблицы (моноширинный)"/>
    <w:basedOn w:val="a2"/>
    <w:next w:val="a2"/>
    <w:rsid w:val="0031530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7">
    <w:name w:val="Гипертекстовая ссылка"/>
    <w:rsid w:val="0031530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2"/>
    <w:next w:val="a2"/>
    <w:rsid w:val="0031530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9">
    <w:name w:val="Комментарий"/>
    <w:basedOn w:val="a2"/>
    <w:next w:val="a2"/>
    <w:rsid w:val="0031530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a">
    <w:name w:val="Продолжение ссылки"/>
    <w:rsid w:val="0031530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31530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31530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b"/>
    <w:rsid w:val="0031530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31530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1530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1530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31530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31530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31530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1530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31530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qFormat/>
    <w:rsid w:val="00315305"/>
    <w:rPr>
      <w:rFonts w:cs="Times New Roman"/>
      <w:i/>
      <w:iCs/>
    </w:rPr>
  </w:style>
  <w:style w:type="character" w:customStyle="1" w:styleId="HTML1">
    <w:name w:val="Стандартный HTML Знак1"/>
    <w:rsid w:val="0031530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1530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1530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1530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31530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1530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1530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1530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1530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2"/>
    <w:rsid w:val="0031530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31530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1530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1530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1530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1530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315305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31530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31530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31530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15305"/>
    <w:rPr>
      <w:rFonts w:cs="Times New Roman"/>
      <w:lang w:val="ru-RU" w:eastAsia="ru-RU"/>
    </w:rPr>
  </w:style>
  <w:style w:type="character" w:customStyle="1" w:styleId="39">
    <w:name w:val="Знак Знак3"/>
    <w:locked/>
    <w:rsid w:val="0031530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1530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31530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1530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31530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1530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31530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31530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31530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31530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31530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31530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31530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a2"/>
    <w:next w:val="a2"/>
    <w:rsid w:val="0031530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31530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315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31530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3153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31530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315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315305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31530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31530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31530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315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3153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1530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1530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1530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1530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1530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1530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1530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1530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1530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1530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1530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1530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1530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1530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1530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1530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1530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1530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1530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1530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1530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4"/>
    <w:link w:val="2d"/>
    <w:rsid w:val="0031530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5"/>
    <w:link w:val="2c"/>
    <w:rsid w:val="00315305"/>
    <w:rPr>
      <w:sz w:val="20"/>
      <w:szCs w:val="20"/>
    </w:rPr>
  </w:style>
  <w:style w:type="paragraph" w:customStyle="1" w:styleId="222">
    <w:name w:val="Основной текст 22"/>
    <w:basedOn w:val="a2"/>
    <w:rsid w:val="0031530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31530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315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315305"/>
    <w:rPr>
      <w:sz w:val="16"/>
      <w:szCs w:val="16"/>
    </w:rPr>
  </w:style>
  <w:style w:type="paragraph" w:customStyle="1" w:styleId="Nonformat">
    <w:name w:val="Nonformat"/>
    <w:basedOn w:val="a2"/>
    <w:rsid w:val="00315305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315305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c">
    <w:name w:val="toc 3"/>
    <w:basedOn w:val="a2"/>
    <w:next w:val="a2"/>
    <w:autoRedefine/>
    <w:uiPriority w:val="39"/>
    <w:unhideWhenUsed/>
    <w:rsid w:val="00315305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315305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315305"/>
    <w:pPr>
      <w:spacing w:after="0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315305"/>
    <w:pPr>
      <w:spacing w:after="0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315305"/>
    <w:pPr>
      <w:spacing w:after="0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315305"/>
    <w:pPr>
      <w:spacing w:after="0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315305"/>
    <w:pPr>
      <w:spacing w:after="0"/>
      <w:ind w:left="1760"/>
    </w:pPr>
    <w:rPr>
      <w:rFonts w:eastAsia="Calibri" w:cs="Times New Roman"/>
      <w:sz w:val="18"/>
      <w:szCs w:val="18"/>
    </w:rPr>
  </w:style>
  <w:style w:type="paragraph" w:styleId="affff">
    <w:name w:val="endnote text"/>
    <w:basedOn w:val="a2"/>
    <w:link w:val="affff0"/>
    <w:uiPriority w:val="99"/>
    <w:unhideWhenUsed/>
    <w:rsid w:val="00315305"/>
    <w:rPr>
      <w:rFonts w:ascii="Calibri" w:eastAsia="Calibri" w:hAnsi="Calibri" w:cs="Times New Roman"/>
      <w:sz w:val="24"/>
      <w:szCs w:val="24"/>
    </w:rPr>
  </w:style>
  <w:style w:type="character" w:customStyle="1" w:styleId="affff0">
    <w:name w:val="Текст концевой сноски Знак"/>
    <w:basedOn w:val="a3"/>
    <w:link w:val="affff"/>
    <w:uiPriority w:val="99"/>
    <w:rsid w:val="00315305"/>
    <w:rPr>
      <w:rFonts w:ascii="Calibri" w:eastAsia="Calibri" w:hAnsi="Calibri" w:cs="Times New Roman"/>
      <w:sz w:val="24"/>
      <w:szCs w:val="24"/>
    </w:rPr>
  </w:style>
  <w:style w:type="character" w:styleId="affff1">
    <w:name w:val="endnote reference"/>
    <w:uiPriority w:val="99"/>
    <w:unhideWhenUsed/>
    <w:rsid w:val="00315305"/>
    <w:rPr>
      <w:vertAlign w:val="superscript"/>
    </w:rPr>
  </w:style>
  <w:style w:type="paragraph" w:customStyle="1" w:styleId="1-11">
    <w:name w:val="Средняя заливка 1 - Акцент 11"/>
    <w:qFormat/>
    <w:rsid w:val="003153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315305"/>
    <w:pPr>
      <w:ind w:left="720"/>
      <w:contextualSpacing/>
    </w:pPr>
    <w:rPr>
      <w:rFonts w:ascii="Calibri" w:eastAsia="Calibri" w:hAnsi="Calibri" w:cs="Times New Roman"/>
    </w:rPr>
  </w:style>
  <w:style w:type="paragraph" w:styleId="affff2">
    <w:name w:val="Document Map"/>
    <w:basedOn w:val="a2"/>
    <w:link w:val="affff3"/>
    <w:uiPriority w:val="99"/>
    <w:semiHidden/>
    <w:unhideWhenUsed/>
    <w:rsid w:val="00315305"/>
    <w:rPr>
      <w:rFonts w:ascii="Times New Roman" w:eastAsia="Calibri" w:hAnsi="Times New Roman" w:cs="Times New Roman"/>
      <w:sz w:val="24"/>
      <w:szCs w:val="24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15305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315305"/>
    <w:pPr>
      <w:spacing w:line="276" w:lineRule="auto"/>
      <w:ind w:left="454"/>
      <w:jc w:val="center"/>
      <w:outlineLvl w:val="1"/>
    </w:pPr>
    <w:rPr>
      <w:rFonts w:ascii="Times New Roman" w:hAnsi="Times New Roman" w:cs="Times New Roman"/>
      <w:bCs/>
      <w:sz w:val="26"/>
      <w:szCs w:val="26"/>
    </w:rPr>
  </w:style>
  <w:style w:type="paragraph" w:customStyle="1" w:styleId="affff4">
    <w:name w:val="Рег. Комментарии"/>
    <w:basedOn w:val="-31"/>
    <w:qFormat/>
    <w:rsid w:val="00315305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2"/>
    <w:qFormat/>
    <w:rsid w:val="00315305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315305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1-">
    <w:name w:val="Рег. Заголовок 1-го уровня регламента"/>
    <w:basedOn w:val="12"/>
    <w:autoRedefine/>
    <w:qFormat/>
    <w:rsid w:val="00315305"/>
    <w:pPr>
      <w:keepLines w:val="0"/>
      <w:widowControl w:val="0"/>
      <w:numPr>
        <w:numId w:val="9"/>
      </w:numPr>
      <w:spacing w:before="0" w:line="240" w:lineRule="auto"/>
      <w:ind w:left="1276" w:right="1274" w:firstLine="0"/>
      <w:jc w:val="center"/>
    </w:pPr>
    <w:rPr>
      <w:rFonts w:ascii="Times New Roman" w:eastAsia="Times New Roman" w:hAnsi="Times New Roman" w:cs="Times New Roman"/>
      <w:b w:val="0"/>
      <w:iCs/>
      <w:color w:val="auto"/>
      <w:sz w:val="26"/>
      <w:szCs w:val="24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315305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315305"/>
    <w:pPr>
      <w:numPr>
        <w:ilvl w:val="2"/>
        <w:numId w:val="3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15305"/>
    <w:pPr>
      <w:numPr>
        <w:ilvl w:val="1"/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31530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31530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15305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315305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315305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315305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315305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31530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31530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31530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315305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315305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315305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styleId="affffb">
    <w:name w:val="Revision"/>
    <w:hidden/>
    <w:uiPriority w:val="99"/>
    <w:semiHidden/>
    <w:rsid w:val="00315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315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1530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">
    <w:name w:val="Знак Знак Знак Знак Знак Знак Знак Знак Знак Знак2"/>
    <w:basedOn w:val="a2"/>
    <w:rsid w:val="0031530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15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15305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15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1530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315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1530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315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15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1530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15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153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7"/>
    <w:qFormat/>
    <w:rsid w:val="00315305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1"/>
    <w:qFormat/>
    <w:rsid w:val="00315305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31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315305"/>
  </w:style>
  <w:style w:type="paragraph" w:customStyle="1" w:styleId="2f2">
    <w:name w:val="Без интервала2"/>
    <w:link w:val="NoSpacingChar"/>
    <w:uiPriority w:val="99"/>
    <w:qFormat/>
    <w:rsid w:val="00315305"/>
    <w:pPr>
      <w:spacing w:after="0" w:line="240" w:lineRule="auto"/>
    </w:pPr>
  </w:style>
  <w:style w:type="table" w:customStyle="1" w:styleId="1f4">
    <w:name w:val="Сетка таблицы1"/>
    <w:basedOn w:val="a4"/>
    <w:next w:val="aff1"/>
    <w:uiPriority w:val="59"/>
    <w:rsid w:val="00315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315305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315305"/>
    <w:rPr>
      <w:color w:val="605E5C"/>
      <w:shd w:val="clear" w:color="auto" w:fill="E1DFDD"/>
    </w:rPr>
  </w:style>
  <w:style w:type="character" w:customStyle="1" w:styleId="normaltextrun">
    <w:name w:val="normaltextrun"/>
    <w:rsid w:val="00315305"/>
  </w:style>
  <w:style w:type="character" w:customStyle="1" w:styleId="1f7">
    <w:name w:val="Текст примечания Знак1"/>
    <w:uiPriority w:val="99"/>
    <w:semiHidden/>
    <w:rsid w:val="00315305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basedOn w:val="a3"/>
    <w:uiPriority w:val="99"/>
    <w:semiHidden/>
    <w:unhideWhenUsed/>
    <w:rsid w:val="00315305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315305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315305"/>
  </w:style>
  <w:style w:type="paragraph" w:customStyle="1" w:styleId="affffc">
    <w:name w:val="Содержимое врезки"/>
    <w:basedOn w:val="a2"/>
    <w:rsid w:val="00315305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31530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ff1"/>
    <w:rsid w:val="0031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6">
    <w:name w:val="СТИЛЬ АР 2 подраздел"/>
    <w:basedOn w:val="2-"/>
    <w:link w:val="2f7"/>
    <w:qFormat/>
    <w:rsid w:val="00315305"/>
  </w:style>
  <w:style w:type="character" w:customStyle="1" w:styleId="2f7">
    <w:name w:val="СТИЛЬ АР 2 подраздел Знак"/>
    <w:basedOn w:val="a3"/>
    <w:link w:val="2f6"/>
    <w:rsid w:val="00315305"/>
    <w:rPr>
      <w:rFonts w:ascii="Times New Roman" w:eastAsia="Calibri" w:hAnsi="Times New Roman" w:cs="Times New Roman"/>
      <w:bCs/>
      <w:sz w:val="26"/>
      <w:szCs w:val="26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3153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037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037B9"/>
    <w:rPr>
      <w:rFonts w:ascii="Arial" w:eastAsia="Calibri" w:hAnsi="Arial" w:cs="Arial"/>
    </w:rPr>
  </w:style>
  <w:style w:type="paragraph" w:customStyle="1" w:styleId="Default">
    <w:name w:val="Default"/>
    <w:rsid w:val="003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3037B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3037B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rsid w:val="003037B9"/>
    <w:pPr>
      <w:spacing w:after="100"/>
    </w:pPr>
  </w:style>
  <w:style w:type="paragraph" w:styleId="a4">
    <w:name w:val="List Paragraph"/>
    <w:basedOn w:val="a"/>
    <w:uiPriority w:val="34"/>
    <w:qFormat/>
    <w:rsid w:val="00303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282"/>
  </w:style>
  <w:style w:type="paragraph" w:styleId="a9">
    <w:name w:val="footer"/>
    <w:basedOn w:val="a"/>
    <w:link w:val="aa"/>
    <w:uiPriority w:val="99"/>
    <w:unhideWhenUsed/>
    <w:rsid w:val="0037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linciti.ru/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B59E-650F-4F8E-A9CC-B438135B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35</Pages>
  <Words>12860</Words>
  <Characters>73304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Admin</cp:lastModifiedBy>
  <cp:revision>15</cp:revision>
  <cp:lastPrinted>2021-12-20T13:20:00Z</cp:lastPrinted>
  <dcterms:created xsi:type="dcterms:W3CDTF">2021-12-15T12:16:00Z</dcterms:created>
  <dcterms:modified xsi:type="dcterms:W3CDTF">2022-02-20T19:48:00Z</dcterms:modified>
</cp:coreProperties>
</file>