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E54E" w14:textId="0D61B4F5" w:rsidR="00871B4E" w:rsidRPr="00871B4E" w:rsidRDefault="00871B4E" w:rsidP="00871B4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71B4E">
        <w:rPr>
          <w:rFonts w:ascii="Times New Roman" w:hAnsi="Times New Roman" w:cs="Times New Roman"/>
          <w:sz w:val="32"/>
          <w:szCs w:val="32"/>
        </w:rPr>
        <w:t>Порядок организации кружковой работы и внеурочной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для обучающихся второй смены</w:t>
      </w:r>
    </w:p>
    <w:p w14:paraId="0487DB9F" w14:textId="77777777" w:rsidR="00871B4E" w:rsidRPr="00871B4E" w:rsidRDefault="00871B4E" w:rsidP="00871B4E">
      <w:pPr>
        <w:pStyle w:val="a3"/>
        <w:rPr>
          <w:rFonts w:ascii="Times New Roman" w:hAnsi="Times New Roman" w:cs="Times New Roman"/>
          <w:sz w:val="32"/>
          <w:szCs w:val="32"/>
        </w:rPr>
      </w:pPr>
      <w:r w:rsidRPr="00871B4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012705" w14:textId="77777777" w:rsidR="00871B4E" w:rsidRPr="00871B4E" w:rsidRDefault="00871B4E" w:rsidP="00871B4E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642D6DD" w14:textId="7D1874CE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71B4E">
        <w:rPr>
          <w:rFonts w:ascii="Times New Roman" w:hAnsi="Times New Roman" w:cs="Times New Roman"/>
          <w:sz w:val="32"/>
          <w:szCs w:val="32"/>
        </w:rPr>
        <w:t xml:space="preserve">           Занятия </w:t>
      </w:r>
      <w:r w:rsidRPr="00871B4E">
        <w:rPr>
          <w:rFonts w:ascii="Times New Roman" w:hAnsi="Times New Roman" w:cs="Times New Roman"/>
          <w:sz w:val="32"/>
          <w:szCs w:val="32"/>
        </w:rPr>
        <w:t>по внеурочной</w:t>
      </w:r>
      <w:r w:rsidRPr="00871B4E">
        <w:rPr>
          <w:rFonts w:ascii="Times New Roman" w:hAnsi="Times New Roman" w:cs="Times New Roman"/>
          <w:sz w:val="32"/>
          <w:szCs w:val="32"/>
        </w:rPr>
        <w:t xml:space="preserve"> деятельности для обучающихся второй смены осуществляется с 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71B4E">
        <w:rPr>
          <w:rFonts w:ascii="Times New Roman" w:hAnsi="Times New Roman" w:cs="Times New Roman"/>
          <w:sz w:val="32"/>
          <w:szCs w:val="32"/>
        </w:rPr>
        <w:t>.00 до 12.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71B4E">
        <w:rPr>
          <w:rFonts w:ascii="Times New Roman" w:hAnsi="Times New Roman" w:cs="Times New Roman"/>
          <w:sz w:val="32"/>
          <w:szCs w:val="32"/>
        </w:rPr>
        <w:t>0 и после завершения уроков с 18.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71B4E">
        <w:rPr>
          <w:rFonts w:ascii="Times New Roman" w:hAnsi="Times New Roman" w:cs="Times New Roman"/>
          <w:sz w:val="32"/>
          <w:szCs w:val="32"/>
        </w:rPr>
        <w:t xml:space="preserve">0 до </w:t>
      </w:r>
      <w:r>
        <w:rPr>
          <w:rFonts w:ascii="Times New Roman" w:hAnsi="Times New Roman" w:cs="Times New Roman"/>
          <w:sz w:val="32"/>
          <w:szCs w:val="32"/>
        </w:rPr>
        <w:t>19</w:t>
      </w:r>
      <w:r w:rsidRPr="00871B4E">
        <w:rPr>
          <w:rFonts w:ascii="Times New Roman" w:hAnsi="Times New Roman" w:cs="Times New Roman"/>
          <w:sz w:val="32"/>
          <w:szCs w:val="32"/>
        </w:rPr>
        <w:t>.00.</w:t>
      </w:r>
    </w:p>
    <w:p w14:paraId="6D39B36D" w14:textId="77777777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9A53FF4" w14:textId="77195B84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71B4E">
        <w:rPr>
          <w:rFonts w:ascii="Times New Roman" w:hAnsi="Times New Roman" w:cs="Times New Roman"/>
          <w:sz w:val="32"/>
          <w:szCs w:val="32"/>
        </w:rPr>
        <w:t xml:space="preserve">Время проведения кружковой работы устанавливается </w:t>
      </w:r>
      <w:r w:rsidRPr="00871B4E">
        <w:rPr>
          <w:rFonts w:ascii="Times New Roman" w:hAnsi="Times New Roman" w:cs="Times New Roman"/>
          <w:sz w:val="32"/>
          <w:szCs w:val="32"/>
        </w:rPr>
        <w:t>по расписанию</w:t>
      </w:r>
      <w:r>
        <w:rPr>
          <w:rFonts w:ascii="Times New Roman" w:hAnsi="Times New Roman" w:cs="Times New Roman"/>
          <w:sz w:val="32"/>
          <w:szCs w:val="32"/>
        </w:rPr>
        <w:t xml:space="preserve"> на 1 сентября </w:t>
      </w:r>
      <w:r w:rsidRPr="00871B4E">
        <w:rPr>
          <w:rFonts w:ascii="Times New Roman" w:hAnsi="Times New Roman" w:cs="Times New Roman"/>
          <w:sz w:val="32"/>
          <w:szCs w:val="32"/>
        </w:rPr>
        <w:t>.</w:t>
      </w:r>
    </w:p>
    <w:p w14:paraId="33934816" w14:textId="77777777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344142AB" w14:textId="77777777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71B4E">
        <w:rPr>
          <w:rFonts w:ascii="Times New Roman" w:hAnsi="Times New Roman" w:cs="Times New Roman"/>
          <w:sz w:val="32"/>
          <w:szCs w:val="32"/>
        </w:rPr>
        <w:t xml:space="preserve">        Окончание занятий осуществляется для детей 7–11 лет не позднее  20.00,  для детей 12–18 лет не позднее 21.00.</w:t>
      </w:r>
    </w:p>
    <w:p w14:paraId="46A76952" w14:textId="77777777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021B391" w14:textId="604D20DE" w:rsidR="00F1610D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71B4E">
        <w:rPr>
          <w:rFonts w:ascii="Times New Roman" w:hAnsi="Times New Roman" w:cs="Times New Roman"/>
          <w:sz w:val="32"/>
          <w:szCs w:val="32"/>
        </w:rPr>
        <w:t>Платные образовательные услуги проводятся по расписанию с 17.30 до 19.30</w:t>
      </w:r>
      <w:r>
        <w:rPr>
          <w:rFonts w:ascii="Times New Roman" w:hAnsi="Times New Roman" w:cs="Times New Roman"/>
          <w:sz w:val="32"/>
          <w:szCs w:val="32"/>
        </w:rPr>
        <w:t>, с 10.00 до 12.00.</w:t>
      </w:r>
    </w:p>
    <w:p w14:paraId="09F2CD2D" w14:textId="42B5F9BC" w:rsid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3A7896" w14:textId="59E06369" w:rsidR="00871B4E" w:rsidRPr="00871B4E" w:rsidRDefault="00871B4E" w:rsidP="00871B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Предусмотрены занятия внеурочной деятельности в каникулярное время.</w:t>
      </w:r>
    </w:p>
    <w:sectPr w:rsidR="00871B4E" w:rsidRPr="008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D"/>
    <w:rsid w:val="00871B4E"/>
    <w:rsid w:val="00F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5A01"/>
  <w15:chartTrackingRefBased/>
  <w15:docId w15:val="{62E64CC2-0AC8-48AE-8EB8-A366CA3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4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6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2022-06-19T19:01:00Z</dcterms:created>
  <dcterms:modified xsi:type="dcterms:W3CDTF">2022-06-19T19:07:00Z</dcterms:modified>
</cp:coreProperties>
</file>